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hd w:val="clear" w:color="auto" w:fill="ffffff"/>
        <w:spacing w:before="90" w:after="21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План мероприятий на зимние каникулы</w:t>
      </w:r>
    </w:p>
    <w:p>
      <w:pPr>
        <w:shd w:val="clear" w:color="auto" w:fill="ffffff"/>
        <w:spacing w:before="90" w:after="21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МБОУ “СОШ с. Невежкино”</w:t>
      </w:r>
    </w:p>
    <w:p>
      <w:pPr>
        <w:shd w:val="clear" w:color="auto" w:fill="ffffff"/>
        <w:spacing w:before="90" w:after="21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2023 – 2024 учебный год.</w:t>
      </w:r>
    </w:p>
    <w:p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  <w:t>Классные руководители</w:t>
      </w: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3136"/>
        <w:gridCol w:w="2083"/>
        <w:gridCol w:w="2083"/>
      </w:tblGrid>
      <w:tr>
        <w:trPr>
          <w:cnfStyle w:val="100000000000"/>
        </w:trPr>
        <w:tc>
          <w:tcPr>
            <w:cnfStyle w:val="10100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Дата проведения мероприятия</w:t>
            </w:r>
          </w:p>
        </w:tc>
        <w:tc>
          <w:tcPr>
            <w:cnfStyle w:val="100000000000"/>
            <w:tcW w:w="2340" w:type="dxa"/>
            <w:tcBorders>
              <w:top w:val="single" w:color="000000" w:sz="6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cnfStyle w:val="100000000000"/>
            <w:tcW w:w="2340" w:type="dxa"/>
            <w:tcBorders>
              <w:top w:val="single" w:color="000000" w:sz="6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cnfStyle w:val="100000000000"/>
            <w:tcW w:w="2340" w:type="dxa"/>
            <w:tcBorders>
              <w:top w:val="single" w:color="000000" w:sz="6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.12.2023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Онлайн-викторина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 «Зимние забавы и правила поведения на дорогах зимой»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5-7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.12.2023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10.00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Беседа «Птицы и мороз. Не пройди мимо! Поможем пережить холод»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8-9кл.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29.12.2023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Познавательная викторина « Все о Новом годе»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10-11кл.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01.01.2024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Виртуальный тур по усадьбе Деда Мороза.</w:t>
            </w:r>
          </w:p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fldChar w:fldCharType="begin"/>
            </w:r>
            <w:r>
              <w:instrText xml:space="preserve">HYPERLINK "http://www.dom-dm.ru/vtour/" </w:instrText>
            </w:r>
            <w:r>
              <w:fldChar w:fldCharType="separate"/>
            </w:r>
            <w:r>
              <w:rPr>
                <w:rFonts w:ascii="Times New Roman" w:cs="Times New Roman" w:eastAsia="Times New Roman" w:hAnsi="Times New Roman"/>
                <w:color w:val="306afd"/>
                <w:sz w:val="26"/>
                <w:szCs w:val="26"/>
              </w:rPr>
              <w:t>http://www.dom-dm.ru/vtour/</w:t>
            </w:r>
            <w:r>
              <w:fldChar w:fldCharType="end"/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5-7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кл.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01.01.2024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   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Онлайн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-М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ероприятие  «Зимняя страничка»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1- 4кл.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02.01.2024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04.01.2024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08.01.2024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10-00 ч.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Соревнование по хоккею с шайбой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Тренер 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03.01.2024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10.00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Викторина « Здравствуй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 ,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 Новый год!».-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- 6кл.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03.01.2024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11.00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Фотоконкурс «Окно в зимнюю сказку»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5- 11кл.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04.01. 2024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Час творчества «Подарок к рождеству»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5 8кл.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04.05.2024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Конкурс рисунков «Зимняя сказка»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1- 4кл.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05.01.2024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12.00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Беседа «Рождество: легенды и традиции» (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онлайн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1- 4кл.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05.01.2024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11:00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Новогодняя викторина (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онлайн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6-8кл.</w:t>
            </w:r>
          </w:p>
        </w:tc>
      </w:tr>
      <w:tr>
        <w:trPr>
          <w:cnfStyle w:val="000000100000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05.01.2024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11.00 ч.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Познавательная викторина «Всё о Рождестве»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9- 11кл.</w:t>
            </w:r>
          </w:p>
        </w:tc>
      </w:tr>
      <w:tr>
        <w:trPr>
          <w:cnfStyle w:val="000000010000"/>
        </w:trPr>
        <w:tc>
          <w:tcPr>
            <w:cnfStyle w:val="00100001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08.01.2023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11.00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Просмотр мультфильмов на новогоднюю тематику (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Онлайн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1- 11кл.</w:t>
            </w:r>
          </w:p>
        </w:tc>
      </w:tr>
      <w:tr>
        <w:trPr>
          <w:cnfStyle w:val="000000100000"/>
          <w:trHeight w:val="1095"/>
        </w:trPr>
        <w:tc>
          <w:tcPr>
            <w:cnfStyle w:val="001000100000"/>
            <w:tcW w:w="234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.01.2024</w:t>
            </w:r>
          </w:p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10.00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Покормим птиц зимой (Территория школы)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2340" w:type="dxa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Классные руководители 6-7кл.</w:t>
            </w:r>
          </w:p>
        </w:tc>
      </w:tr>
    </w:tbl>
    <w:p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  <w:t xml:space="preserve">Работа </w:t>
      </w: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  <w:t>школьного спортивного клуба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3819"/>
        <w:gridCol w:w="2213"/>
        <w:gridCol w:w="2040"/>
      </w:tblGrid>
      <w:tr>
        <w:trPr>
          <w:cnfStyle w:val="100000000000"/>
        </w:trPr>
        <w:tc>
          <w:tcPr>
            <w:cnfStyle w:val="1010000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cnfStyle w:val="100000000000"/>
            <w:tcW w:w="0" w:type="auto"/>
            <w:tcBorders>
              <w:top w:val="single" w:color="000000" w:sz="6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cnfStyle w:val="100000000000"/>
            <w:tcW w:w="0" w:type="auto"/>
            <w:tcBorders>
              <w:top w:val="single" w:color="000000" w:sz="6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cnfStyle w:val="100000000000"/>
            <w:tcW w:w="0" w:type="auto"/>
            <w:tcBorders>
              <w:top w:val="single" w:color="000000" w:sz="6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>
        <w:trPr>
          <w:cnfStyle w:val="000000100000"/>
        </w:trPr>
        <w:tc>
          <w:tcPr>
            <w:cnfStyle w:val="001000100000"/>
            <w:tcW w:w="0" w:type="auto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.12.2023</w:t>
            </w:r>
          </w:p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11:00</w:t>
            </w:r>
          </w:p>
        </w:tc>
        <w:tc>
          <w:tcPr>
            <w:cnfStyle w:val="000000100000"/>
            <w:tcW w:w="0" w:type="auto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Праздник «Веселые эстафеты в начальной школе»</w:t>
            </w:r>
          </w:p>
        </w:tc>
        <w:tc>
          <w:tcPr>
            <w:cnfStyle w:val="000000100000"/>
            <w:tcW w:w="0" w:type="auto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100000"/>
            <w:tcW w:w="0" w:type="auto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Учителя начальной школы</w:t>
            </w:r>
          </w:p>
        </w:tc>
      </w:tr>
      <w:tr>
        <w:trPr>
          <w:cnfStyle w:val="000000010000"/>
        </w:trPr>
        <w:tc>
          <w:tcPr>
            <w:cnfStyle w:val="001000010000"/>
            <w:tcW w:w="0" w:type="auto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.01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.2024</w:t>
            </w:r>
          </w:p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cnfStyle w:val="000000010000"/>
            <w:tcW w:w="0" w:type="auto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Соревнование по волейболу 7-10 классы</w:t>
            </w:r>
          </w:p>
        </w:tc>
        <w:tc>
          <w:tcPr>
            <w:cnfStyle w:val="000000010000"/>
            <w:tcW w:w="0" w:type="auto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МБОУ “СОШ с. Невежкино”</w:t>
            </w:r>
          </w:p>
        </w:tc>
        <w:tc>
          <w:tcPr>
            <w:cnfStyle w:val="000000010000"/>
            <w:tcW w:w="0" w:type="auto"/>
            <w:tcBorders>
              <w:top w:val="nil" w:sz="4" w:space="0"/>
              <w:left w:val="nil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before="90" w:after="21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>Учитель физкультуры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CB9"/>
    <w:rsid w:val="00BD1845"/>
    <w:rsid w:val="00F6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sakla.ru/info/view/zimnyaya-bezopasnost" TargetMode="External"/><Relationship Id="rId6" Type="http://schemas.openxmlformats.org/officeDocument/2006/relationships/hyperlink" Target="http://www.dom-dm.ru/vtour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