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AA" w:rsidRDefault="00E746AA">
      <w:pPr>
        <w:pStyle w:val="1"/>
        <w:spacing w:before="71" w:line="242" w:lineRule="auto"/>
        <w:ind w:left="513" w:right="493"/>
        <w:jc w:val="center"/>
      </w:pPr>
      <w:r>
        <w:t>Аннотация к рабочей</w:t>
      </w:r>
      <w:r>
        <w:t xml:space="preserve"> программе по информатике 10-</w:t>
      </w:r>
      <w:r>
        <w:t xml:space="preserve">класс </w:t>
      </w:r>
    </w:p>
    <w:p w:rsidR="00941C77" w:rsidRDefault="00E746AA">
      <w:pPr>
        <w:pStyle w:val="1"/>
        <w:spacing w:before="71" w:line="242" w:lineRule="auto"/>
        <w:ind w:left="513" w:right="493"/>
        <w:jc w:val="center"/>
      </w:pPr>
      <w:r>
        <w:t>(углублённый</w:t>
      </w:r>
      <w:r>
        <w:rPr>
          <w:spacing w:val="-57"/>
        </w:rPr>
        <w:t xml:space="preserve"> </w:t>
      </w:r>
      <w:r>
        <w:t>уровень)</w:t>
      </w:r>
    </w:p>
    <w:p w:rsidR="00941C77" w:rsidRDefault="00E746AA">
      <w:pPr>
        <w:spacing w:line="271" w:lineRule="exact"/>
        <w:ind w:left="503" w:right="493"/>
        <w:jc w:val="center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941C77" w:rsidRDefault="00E746AA">
      <w:pPr>
        <w:pStyle w:val="a3"/>
        <w:ind w:right="105" w:firstLine="710"/>
      </w:pPr>
      <w:r>
        <w:t>Рабочая программа по учебному предмету «Информатика» (углублённый уровень)</w:t>
      </w:r>
      <w:r>
        <w:rPr>
          <w:spacing w:val="1"/>
        </w:rPr>
        <w:t xml:space="preserve"> </w:t>
      </w:r>
      <w:r>
        <w:t>(предметная область «Математика и информатика») (далее соответственно – программа по</w:t>
      </w:r>
      <w:r>
        <w:rPr>
          <w:spacing w:val="-57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</w:p>
    <w:p w:rsidR="00941C77" w:rsidRDefault="00E746AA">
      <w:pPr>
        <w:pStyle w:val="a3"/>
        <w:spacing w:line="242" w:lineRule="auto"/>
        <w:ind w:right="113" w:firstLine="710"/>
      </w:pPr>
      <w:r>
        <w:t>Содержание обучения раскрывает сод</w:t>
      </w:r>
      <w:r>
        <w:t>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4"/>
        </w:rPr>
        <w:t xml:space="preserve"> </w:t>
      </w:r>
      <w:r>
        <w:t>изучения в 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941C77" w:rsidRDefault="00E746AA">
      <w:pPr>
        <w:pStyle w:val="a3"/>
        <w:ind w:right="107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1"/>
        </w:rPr>
        <w:t xml:space="preserve"> </w:t>
      </w:r>
      <w:r>
        <w:t>за весь</w:t>
      </w:r>
      <w:r>
        <w:rPr>
          <w:spacing w:val="1"/>
        </w:rPr>
        <w:t xml:space="preserve"> </w:t>
      </w:r>
      <w:r>
        <w:t>период обучения на уро</w:t>
      </w:r>
      <w:r>
        <w:t>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941C77" w:rsidRDefault="00E746AA">
      <w:pPr>
        <w:pStyle w:val="a3"/>
        <w:ind w:right="104" w:firstLine="710"/>
      </w:pPr>
      <w:r>
        <w:t>Программа по информатике (углублённый</w:t>
      </w:r>
      <w:r>
        <w:rPr>
          <w:spacing w:val="1"/>
        </w:rPr>
        <w:t xml:space="preserve"> </w:t>
      </w:r>
      <w:r>
        <w:t>уровень)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федеральной</w:t>
      </w:r>
      <w:r>
        <w:rPr>
          <w:spacing w:val="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941C77" w:rsidRDefault="00E746AA">
      <w:pPr>
        <w:pStyle w:val="a3"/>
        <w:spacing w:line="242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proofErr w:type="gramStart"/>
      <w:r>
        <w:t>воспитания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развития</w:t>
      </w:r>
      <w:proofErr w:type="gramEnd"/>
      <w:r>
        <w:rPr>
          <w:spacing w:val="54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предмета</w:t>
      </w:r>
    </w:p>
    <w:p w:rsidR="00941C77" w:rsidRDefault="00E746AA">
      <w:pPr>
        <w:pStyle w:val="a3"/>
        <w:ind w:right="103"/>
      </w:pP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изучения),</w:t>
      </w:r>
      <w:r>
        <w:rPr>
          <w:spacing w:val="1"/>
        </w:rPr>
        <w:t xml:space="preserve"> </w:t>
      </w:r>
      <w:r>
        <w:t>даёт</w:t>
      </w:r>
      <w:r>
        <w:rPr>
          <w:spacing w:val="6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941C77" w:rsidRDefault="00E746AA">
      <w:pPr>
        <w:pStyle w:val="a3"/>
        <w:ind w:right="103" w:firstLine="7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всероссийских проверочных работ, государственной итоговой атт</w:t>
      </w:r>
      <w:r>
        <w:t>естации).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поурочного</w:t>
      </w:r>
      <w:r>
        <w:rPr>
          <w:spacing w:val="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учителем.</w:t>
      </w:r>
    </w:p>
    <w:p w:rsidR="00941C77" w:rsidRDefault="00E746AA">
      <w:pPr>
        <w:pStyle w:val="a3"/>
        <w:spacing w:line="275" w:lineRule="exact"/>
        <w:ind w:left="830"/>
      </w:pPr>
      <w:r>
        <w:t>Информатика</w:t>
      </w:r>
      <w:r>
        <w:rPr>
          <w:spacing w:val="-7"/>
        </w:rPr>
        <w:t xml:space="preserve"> </w:t>
      </w:r>
      <w:r>
        <w:t>в среднем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941C77" w:rsidRDefault="00E746AA">
      <w:pPr>
        <w:pStyle w:val="a3"/>
        <w:ind w:right="105" w:firstLine="710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941C77" w:rsidRDefault="00E746AA">
      <w:pPr>
        <w:pStyle w:val="a3"/>
        <w:spacing w:line="237" w:lineRule="auto"/>
        <w:ind w:right="109" w:firstLine="710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 сферу;</w:t>
      </w:r>
    </w:p>
    <w:p w:rsidR="00941C77" w:rsidRDefault="00E746AA">
      <w:pPr>
        <w:pStyle w:val="a3"/>
        <w:spacing w:line="275" w:lineRule="exact"/>
        <w:ind w:left="830"/>
      </w:pPr>
      <w:r>
        <w:t>междисциплинарный</w:t>
      </w:r>
      <w:r>
        <w:rPr>
          <w:spacing w:val="-7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деятельности.</w:t>
      </w:r>
    </w:p>
    <w:p w:rsidR="00941C77" w:rsidRDefault="00E746AA">
      <w:pPr>
        <w:pStyle w:val="a3"/>
        <w:ind w:right="107" w:firstLine="710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 этапом непрерывной подготовки обучающихся в области информатики 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опыта.</w:t>
      </w:r>
    </w:p>
    <w:p w:rsidR="00941C77" w:rsidRDefault="00E746AA">
      <w:pPr>
        <w:pStyle w:val="a3"/>
        <w:ind w:right="104" w:firstLine="710"/>
      </w:pPr>
      <w:r>
        <w:t>Результаты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орие</w:t>
      </w:r>
      <w:r>
        <w:t>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 рамках данной предметной области, так и в смежных с ней областях.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941C77" w:rsidRDefault="00E746AA">
      <w:pPr>
        <w:pStyle w:val="a3"/>
        <w:spacing w:line="242" w:lineRule="auto"/>
        <w:ind w:right="103" w:firstLine="710"/>
      </w:pP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данная</w:t>
      </w:r>
      <w:r>
        <w:rPr>
          <w:spacing w:val="18"/>
        </w:rPr>
        <w:t xml:space="preserve"> </w:t>
      </w:r>
      <w:r>
        <w:t>предметная</w:t>
      </w:r>
      <w:r>
        <w:rPr>
          <w:spacing w:val="13"/>
        </w:rPr>
        <w:t xml:space="preserve"> </w:t>
      </w:r>
      <w:r>
        <w:t>область,</w:t>
      </w:r>
      <w:r>
        <w:rPr>
          <w:spacing w:val="16"/>
        </w:rPr>
        <w:t xml:space="preserve"> </w:t>
      </w:r>
      <w:r>
        <w:t>распознавание</w:t>
      </w:r>
      <w:r>
        <w:rPr>
          <w:spacing w:val="17"/>
        </w:rPr>
        <w:t xml:space="preserve"> </w:t>
      </w:r>
      <w:r>
        <w:t>соответствующих</w:t>
      </w:r>
      <w:r>
        <w:rPr>
          <w:spacing w:val="13"/>
        </w:rPr>
        <w:t xml:space="preserve"> </w:t>
      </w:r>
      <w:r>
        <w:t>им</w:t>
      </w:r>
      <w:r>
        <w:rPr>
          <w:spacing w:val="20"/>
        </w:rPr>
        <w:t xml:space="preserve"> </w:t>
      </w:r>
      <w:r>
        <w:t>признаков</w:t>
      </w:r>
      <w:r>
        <w:rPr>
          <w:spacing w:val="15"/>
        </w:rPr>
        <w:t xml:space="preserve"> </w:t>
      </w:r>
      <w:r>
        <w:t>и</w:t>
      </w:r>
    </w:p>
    <w:p w:rsidR="00941C77" w:rsidRDefault="00941C77">
      <w:pPr>
        <w:spacing w:line="242" w:lineRule="auto"/>
        <w:sectPr w:rsidR="00941C7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41C77" w:rsidRDefault="00E746AA">
      <w:pPr>
        <w:pStyle w:val="a3"/>
        <w:spacing w:before="66" w:line="242" w:lineRule="auto"/>
        <w:ind w:right="118"/>
      </w:pPr>
      <w:r>
        <w:lastRenderedPageBreak/>
        <w:t>взаимосвязей,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 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области;</w:t>
      </w:r>
    </w:p>
    <w:p w:rsidR="00941C77" w:rsidRDefault="00E746AA">
      <w:pPr>
        <w:pStyle w:val="a3"/>
        <w:spacing w:line="242" w:lineRule="auto"/>
        <w:ind w:right="101" w:firstLine="710"/>
      </w:pPr>
      <w:r>
        <w:t>умение решать типовые практические и теоретически</w:t>
      </w:r>
      <w:r>
        <w:t>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8"/>
        </w:rPr>
        <w:t xml:space="preserve"> </w:t>
      </w:r>
      <w:r>
        <w:t>области;</w:t>
      </w:r>
    </w:p>
    <w:p w:rsidR="00941C77" w:rsidRDefault="00E746AA">
      <w:pPr>
        <w:pStyle w:val="a3"/>
        <w:spacing w:line="242" w:lineRule="auto"/>
        <w:ind w:right="110" w:firstLine="710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(совокупности</w:t>
      </w:r>
      <w:r>
        <w:rPr>
          <w:spacing w:val="-2"/>
        </w:rPr>
        <w:t xml:space="preserve"> </w:t>
      </w:r>
      <w:r>
        <w:t>теорий),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смежными</w:t>
      </w:r>
      <w:r>
        <w:rPr>
          <w:spacing w:val="-3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знаний.</w:t>
      </w:r>
    </w:p>
    <w:p w:rsidR="00941C77" w:rsidRDefault="00E746AA">
      <w:pPr>
        <w:pStyle w:val="a3"/>
        <w:ind w:right="104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целенаправленная подготовка обучающихся к продолжению образования в 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инженерия</w:t>
      </w:r>
      <w:r>
        <w:t>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большие данные и машинное обучение, промышленный интернет вещей,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распределённого</w:t>
      </w:r>
      <w:r>
        <w:rPr>
          <w:spacing w:val="-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виртуальной и</w:t>
      </w:r>
      <w:r>
        <w:rPr>
          <w:spacing w:val="-5"/>
        </w:rPr>
        <w:t xml:space="preserve"> </w:t>
      </w:r>
      <w:r>
        <w:t>дополненной</w:t>
      </w:r>
      <w:r>
        <w:rPr>
          <w:spacing w:val="-5"/>
        </w:rPr>
        <w:t xml:space="preserve"> </w:t>
      </w:r>
      <w:r>
        <w:t>реальностей.</w:t>
      </w:r>
    </w:p>
    <w:p w:rsidR="00941C77" w:rsidRDefault="00E746AA">
      <w:pPr>
        <w:pStyle w:val="a3"/>
        <w:ind w:right="104" w:firstLine="71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этим</w:t>
      </w:r>
      <w:r>
        <w:rPr>
          <w:spacing w:val="2"/>
        </w:rPr>
        <w:t xml:space="preserve"> </w:t>
      </w:r>
      <w:r>
        <w:t>изучение 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 xml:space="preserve">10 </w:t>
      </w:r>
      <w:r>
        <w:rPr>
          <w:spacing w:val="1"/>
        </w:rPr>
        <w:t xml:space="preserve"> </w:t>
      </w:r>
      <w:r>
        <w:t>классе</w:t>
      </w:r>
      <w:proofErr w:type="gramEnd"/>
      <w:r>
        <w:t xml:space="preserve"> 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</w:p>
    <w:p w:rsidR="00941C77" w:rsidRDefault="00E746AA">
      <w:pPr>
        <w:pStyle w:val="a3"/>
        <w:spacing w:line="237" w:lineRule="auto"/>
        <w:ind w:right="102" w:firstLine="710"/>
      </w:pPr>
      <w:proofErr w:type="spellStart"/>
      <w:r>
        <w:t>сформированность</w:t>
      </w:r>
      <w:proofErr w:type="spellEnd"/>
      <w:r>
        <w:t xml:space="preserve"> мировоззрения, основанного на понимании роли 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941C77" w:rsidRDefault="00E746AA">
      <w:pPr>
        <w:pStyle w:val="a3"/>
        <w:spacing w:line="237" w:lineRule="auto"/>
        <w:ind w:left="830" w:right="112"/>
      </w:pPr>
      <w:proofErr w:type="spellStart"/>
      <w:r>
        <w:t>сформированность</w:t>
      </w:r>
      <w:proofErr w:type="spellEnd"/>
      <w:r>
        <w:t xml:space="preserve"> основ логического и алгоритмического мышления;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5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факты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оценки</w:t>
      </w:r>
      <w:r>
        <w:t>,</w:t>
      </w:r>
      <w:r>
        <w:rPr>
          <w:spacing w:val="36"/>
        </w:rPr>
        <w:t xml:space="preserve"> </w:t>
      </w:r>
      <w:r>
        <w:t>сравнивать</w:t>
      </w:r>
      <w:r>
        <w:rPr>
          <w:spacing w:val="31"/>
        </w:rPr>
        <w:t xml:space="preserve"> </w:t>
      </w:r>
      <w:r>
        <w:t>оценочные</w:t>
      </w:r>
    </w:p>
    <w:p w:rsidR="00941C77" w:rsidRDefault="00E746AA">
      <w:pPr>
        <w:pStyle w:val="a3"/>
        <w:spacing w:before="2" w:line="237" w:lineRule="auto"/>
        <w:ind w:right="106"/>
      </w:pPr>
      <w:r>
        <w:t>выводы, видеть их связь с критериями оценивания и связь критериев с 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на 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информацию;</w:t>
      </w:r>
    </w:p>
    <w:p w:rsidR="00941C77" w:rsidRDefault="00E746AA">
      <w:pPr>
        <w:pStyle w:val="a3"/>
        <w:spacing w:before="3"/>
        <w:ind w:right="106" w:firstLine="71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5"/>
        </w:rPr>
        <w:t xml:space="preserve"> </w:t>
      </w:r>
      <w:r>
        <w:t>контекстов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941C77" w:rsidRDefault="00E746AA">
      <w:pPr>
        <w:pStyle w:val="a3"/>
        <w:spacing w:before="1"/>
        <w:ind w:right="108" w:firstLine="710"/>
      </w:pPr>
      <w:r>
        <w:t>принятие правовых и этических аспектов информационных т</w:t>
      </w:r>
      <w:r>
        <w:t>ехнологий, 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информации;</w:t>
      </w:r>
    </w:p>
    <w:p w:rsidR="00941C77" w:rsidRDefault="00E746AA">
      <w:pPr>
        <w:pStyle w:val="a3"/>
        <w:spacing w:line="242" w:lineRule="auto"/>
        <w:ind w:right="104" w:firstLine="7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 деятельности,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саморазвитию.</w:t>
      </w:r>
    </w:p>
    <w:p w:rsidR="00941C77" w:rsidRDefault="00E746AA">
      <w:pPr>
        <w:pStyle w:val="a3"/>
        <w:spacing w:line="242" w:lineRule="auto"/>
        <w:ind w:right="99" w:firstLine="71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6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941C77" w:rsidRDefault="00E746AA">
      <w:pPr>
        <w:pStyle w:val="a3"/>
        <w:ind w:right="100" w:firstLine="710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</w:t>
      </w:r>
      <w:r>
        <w:t>Цифровая грамотность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посвящён вопросам устройства 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элементов цифрового окружения, включая компьютерные сети, испол</w:t>
      </w:r>
      <w:r>
        <w:t>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941C77" w:rsidRDefault="00E746AA">
      <w:pPr>
        <w:pStyle w:val="a3"/>
        <w:spacing w:line="237" w:lineRule="auto"/>
        <w:ind w:right="103" w:firstLine="710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информатики, вопросы кодирования информации, измерен</w:t>
      </w:r>
      <w:r>
        <w:t>ия информационного</w:t>
      </w:r>
      <w:r>
        <w:rPr>
          <w:spacing w:val="1"/>
        </w:rPr>
        <w:t xml:space="preserve"> </w:t>
      </w:r>
      <w:r>
        <w:t>объёма данных,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13"/>
        </w:rPr>
        <w:t xml:space="preserve"> </w:t>
      </w:r>
      <w:r>
        <w:t>моделирования.</w:t>
      </w:r>
    </w:p>
    <w:p w:rsidR="00941C77" w:rsidRDefault="00E746AA">
      <w:pPr>
        <w:pStyle w:val="a3"/>
        <w:spacing w:before="6" w:line="237" w:lineRule="auto"/>
        <w:ind w:right="102" w:firstLine="710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уровня.</w:t>
      </w:r>
    </w:p>
    <w:p w:rsidR="00941C77" w:rsidRDefault="00E746AA">
      <w:pPr>
        <w:pStyle w:val="a3"/>
        <w:spacing w:before="11" w:line="237" w:lineRule="auto"/>
        <w:ind w:right="103" w:firstLine="710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 технологий, реализованных в прикладных программных продуктах и</w:t>
      </w:r>
      <w:r>
        <w:rPr>
          <w:spacing w:val="1"/>
        </w:rPr>
        <w:t xml:space="preserve"> </w:t>
      </w:r>
      <w:r>
        <w:t>интернет-сервисах, в том числе в задачах анализа данных, испо</w:t>
      </w:r>
      <w:r>
        <w:t>льзованию баз данных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задач.</w:t>
      </w:r>
    </w:p>
    <w:p w:rsidR="00941C77" w:rsidRDefault="00E746AA">
      <w:pPr>
        <w:pStyle w:val="a3"/>
        <w:spacing w:before="4"/>
        <w:ind w:left="830"/>
      </w:pPr>
      <w:r>
        <w:t>В</w:t>
      </w:r>
      <w:r>
        <w:rPr>
          <w:spacing w:val="53"/>
        </w:rPr>
        <w:t xml:space="preserve"> </w:t>
      </w:r>
      <w:r>
        <w:t>приведённом</w:t>
      </w:r>
      <w:r>
        <w:rPr>
          <w:spacing w:val="57"/>
        </w:rPr>
        <w:t xml:space="preserve"> </w:t>
      </w:r>
      <w:r>
        <w:t>далее</w:t>
      </w:r>
      <w:r>
        <w:rPr>
          <w:spacing w:val="54"/>
        </w:rPr>
        <w:t xml:space="preserve"> </w:t>
      </w:r>
      <w:r>
        <w:t>содержании</w:t>
      </w:r>
      <w:r>
        <w:rPr>
          <w:spacing w:val="52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«Информатика»</w:t>
      </w:r>
      <w:r>
        <w:rPr>
          <w:spacing w:val="50"/>
        </w:rPr>
        <w:t xml:space="preserve"> </w:t>
      </w:r>
      <w:r>
        <w:t>курсивом</w:t>
      </w:r>
    </w:p>
    <w:p w:rsidR="00941C77" w:rsidRDefault="00941C77">
      <w:pPr>
        <w:sectPr w:rsidR="00941C77">
          <w:pgSz w:w="11910" w:h="16840"/>
          <w:pgMar w:top="1040" w:right="740" w:bottom="280" w:left="1580" w:header="720" w:footer="720" w:gutter="0"/>
          <w:cols w:space="720"/>
        </w:sectPr>
      </w:pPr>
    </w:p>
    <w:p w:rsidR="00941C77" w:rsidRDefault="00E746AA">
      <w:pPr>
        <w:pStyle w:val="a3"/>
        <w:spacing w:before="66"/>
        <w:ind w:right="112"/>
      </w:pPr>
      <w:r>
        <w:lastRenderedPageBreak/>
        <w:t>выделены дополнительные темы, которые не входят в обязательную программу 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обучающимся.</w:t>
      </w:r>
    </w:p>
    <w:p w:rsidR="00941C77" w:rsidRDefault="00E746AA">
      <w:pPr>
        <w:pStyle w:val="a3"/>
        <w:spacing w:before="3"/>
        <w:ind w:right="101" w:firstLine="710"/>
      </w:pPr>
      <w:r>
        <w:t>Углублённый уровень изучения информатики рекомендуется для технологического</w:t>
      </w:r>
      <w:r>
        <w:rPr>
          <w:spacing w:val="-57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 изучения</w:t>
      </w:r>
      <w:r>
        <w:rPr>
          <w:spacing w:val="1"/>
        </w:rPr>
        <w:t xml:space="preserve"> </w:t>
      </w:r>
      <w:r>
        <w:t>информатики обеспечивает:</w:t>
      </w:r>
      <w:r>
        <w:rPr>
          <w:spacing w:val="1"/>
        </w:rPr>
        <w:t xml:space="preserve"> </w:t>
      </w:r>
      <w:r>
        <w:t>подготовку обучающихся,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 с современными направлениями отрасли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 по</w:t>
      </w:r>
      <w:r>
        <w:rPr>
          <w:spacing w:val="2"/>
        </w:rPr>
        <w:t xml:space="preserve"> </w:t>
      </w:r>
      <w:r>
        <w:t>информатике.</w:t>
      </w:r>
    </w:p>
    <w:p w:rsidR="00941C77" w:rsidRDefault="00E746AA">
      <w:pPr>
        <w:pStyle w:val="a3"/>
        <w:spacing w:before="1"/>
        <w:ind w:right="110" w:firstLine="710"/>
      </w:pPr>
      <w:r>
        <w:t>Последовательность изучения тем в пределах одного года обучения может 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планирования.</w:t>
      </w:r>
    </w:p>
    <w:p w:rsidR="00941C77" w:rsidRDefault="00E746AA">
      <w:pPr>
        <w:pStyle w:val="a3"/>
        <w:spacing w:line="242" w:lineRule="auto"/>
        <w:ind w:right="99" w:firstLine="710"/>
      </w:pPr>
      <w:r>
        <w:t>Общее число часов, рекомендованных для изучения информатики</w:t>
      </w:r>
      <w:r>
        <w:t>: в 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941C77" w:rsidRDefault="00941C77">
      <w:pPr>
        <w:pStyle w:val="a3"/>
        <w:spacing w:before="5"/>
        <w:ind w:left="0"/>
        <w:jc w:val="left"/>
      </w:pPr>
    </w:p>
    <w:p w:rsidR="00941C77" w:rsidRDefault="00941C77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941C77" w:rsidRDefault="00941C77">
      <w:pPr>
        <w:pStyle w:val="a3"/>
        <w:spacing w:before="90"/>
        <w:ind w:right="453"/>
        <w:jc w:val="left"/>
      </w:pPr>
    </w:p>
    <w:sectPr w:rsidR="00941C77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B19"/>
    <w:multiLevelType w:val="hybridMultilevel"/>
    <w:tmpl w:val="7444B4D6"/>
    <w:lvl w:ilvl="0" w:tplc="EBCEFF7C">
      <w:start w:val="10"/>
      <w:numFmt w:val="decimal"/>
      <w:lvlText w:val="%1"/>
      <w:lvlJc w:val="left"/>
      <w:pPr>
        <w:ind w:left="1296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FA27A0">
      <w:numFmt w:val="bullet"/>
      <w:lvlText w:val="•"/>
      <w:lvlJc w:val="left"/>
      <w:pPr>
        <w:ind w:left="1783" w:hanging="303"/>
      </w:pPr>
      <w:rPr>
        <w:rFonts w:hint="default"/>
        <w:lang w:val="ru-RU" w:eastAsia="en-US" w:bidi="ar-SA"/>
      </w:rPr>
    </w:lvl>
    <w:lvl w:ilvl="2" w:tplc="827A11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6F58E2A8">
      <w:numFmt w:val="bullet"/>
      <w:lvlText w:val="•"/>
      <w:lvlJc w:val="left"/>
      <w:pPr>
        <w:ind w:left="2772" w:hanging="303"/>
      </w:pPr>
      <w:rPr>
        <w:rFonts w:hint="default"/>
        <w:lang w:val="ru-RU" w:eastAsia="en-US" w:bidi="ar-SA"/>
      </w:rPr>
    </w:lvl>
    <w:lvl w:ilvl="4" w:tplc="06868622">
      <w:numFmt w:val="bullet"/>
      <w:lvlText w:val="•"/>
      <w:lvlJc w:val="left"/>
      <w:pPr>
        <w:ind w:left="3266" w:hanging="303"/>
      </w:pPr>
      <w:rPr>
        <w:rFonts w:hint="default"/>
        <w:lang w:val="ru-RU" w:eastAsia="en-US" w:bidi="ar-SA"/>
      </w:rPr>
    </w:lvl>
    <w:lvl w:ilvl="5" w:tplc="5936CCEC">
      <w:numFmt w:val="bullet"/>
      <w:lvlText w:val="•"/>
      <w:lvlJc w:val="left"/>
      <w:pPr>
        <w:ind w:left="3761" w:hanging="303"/>
      </w:pPr>
      <w:rPr>
        <w:rFonts w:hint="default"/>
        <w:lang w:val="ru-RU" w:eastAsia="en-US" w:bidi="ar-SA"/>
      </w:rPr>
    </w:lvl>
    <w:lvl w:ilvl="6" w:tplc="1A28CE7A">
      <w:numFmt w:val="bullet"/>
      <w:lvlText w:val="•"/>
      <w:lvlJc w:val="left"/>
      <w:pPr>
        <w:ind w:left="4255" w:hanging="303"/>
      </w:pPr>
      <w:rPr>
        <w:rFonts w:hint="default"/>
        <w:lang w:val="ru-RU" w:eastAsia="en-US" w:bidi="ar-SA"/>
      </w:rPr>
    </w:lvl>
    <w:lvl w:ilvl="7" w:tplc="992CCBCE">
      <w:numFmt w:val="bullet"/>
      <w:lvlText w:val="•"/>
      <w:lvlJc w:val="left"/>
      <w:pPr>
        <w:ind w:left="4749" w:hanging="303"/>
      </w:pPr>
      <w:rPr>
        <w:rFonts w:hint="default"/>
        <w:lang w:val="ru-RU" w:eastAsia="en-US" w:bidi="ar-SA"/>
      </w:rPr>
    </w:lvl>
    <w:lvl w:ilvl="8" w:tplc="46E2A1B8">
      <w:numFmt w:val="bullet"/>
      <w:lvlText w:val="•"/>
      <w:lvlJc w:val="left"/>
      <w:pPr>
        <w:ind w:left="5244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B3F2566"/>
    <w:multiLevelType w:val="hybridMultilevel"/>
    <w:tmpl w:val="D50CC3E2"/>
    <w:lvl w:ilvl="0" w:tplc="330A8A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2067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5CC25F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925C464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F4677C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1826B0F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18A496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6FCE3E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422865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684CB4"/>
    <w:multiLevelType w:val="hybridMultilevel"/>
    <w:tmpl w:val="924CF078"/>
    <w:lvl w:ilvl="0" w:tplc="C88C1DA2">
      <w:numFmt w:val="bullet"/>
      <w:lvlText w:val="•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61344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7E04E910">
      <w:numFmt w:val="bullet"/>
      <w:lvlText w:val="•"/>
      <w:lvlJc w:val="left"/>
      <w:pPr>
        <w:ind w:left="2012" w:hanging="298"/>
      </w:pPr>
      <w:rPr>
        <w:rFonts w:hint="default"/>
        <w:lang w:val="ru-RU" w:eastAsia="en-US" w:bidi="ar-SA"/>
      </w:rPr>
    </w:lvl>
    <w:lvl w:ilvl="3" w:tplc="8D06B428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E21AA68A">
      <w:numFmt w:val="bullet"/>
      <w:lvlText w:val="•"/>
      <w:lvlJc w:val="left"/>
      <w:pPr>
        <w:ind w:left="3905" w:hanging="298"/>
      </w:pPr>
      <w:rPr>
        <w:rFonts w:hint="default"/>
        <w:lang w:val="ru-RU" w:eastAsia="en-US" w:bidi="ar-SA"/>
      </w:rPr>
    </w:lvl>
    <w:lvl w:ilvl="5" w:tplc="A066DDA6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6" w:tplc="BB3C7DD8">
      <w:numFmt w:val="bullet"/>
      <w:lvlText w:val="•"/>
      <w:lvlJc w:val="left"/>
      <w:pPr>
        <w:ind w:left="5798" w:hanging="298"/>
      </w:pPr>
      <w:rPr>
        <w:rFonts w:hint="default"/>
        <w:lang w:val="ru-RU" w:eastAsia="en-US" w:bidi="ar-SA"/>
      </w:rPr>
    </w:lvl>
    <w:lvl w:ilvl="7" w:tplc="5B08AD9E">
      <w:numFmt w:val="bullet"/>
      <w:lvlText w:val="•"/>
      <w:lvlJc w:val="left"/>
      <w:pPr>
        <w:ind w:left="6744" w:hanging="298"/>
      </w:pPr>
      <w:rPr>
        <w:rFonts w:hint="default"/>
        <w:lang w:val="ru-RU" w:eastAsia="en-US" w:bidi="ar-SA"/>
      </w:rPr>
    </w:lvl>
    <w:lvl w:ilvl="8" w:tplc="2BBAE13A">
      <w:numFmt w:val="bullet"/>
      <w:lvlText w:val="•"/>
      <w:lvlJc w:val="left"/>
      <w:pPr>
        <w:ind w:left="7691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C77"/>
    <w:rsid w:val="00941C77"/>
    <w:rsid w:val="00E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02F4"/>
  <w15:docId w15:val="{442C9611-CC2B-4609-BA55-1A5C8787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1175</Words>
  <Characters>6699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2023-09-17T15:59:00Z</dcterms:created>
  <dcterms:modified xsi:type="dcterms:W3CDTF">2023-09-17T16:02:00Z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