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7B" w:rsidRDefault="00416A73">
      <w:pPr>
        <w:pStyle w:val="1"/>
        <w:spacing w:before="73" w:line="322" w:lineRule="exact"/>
        <w:ind w:left="1857" w:right="1871"/>
        <w:jc w:val="center"/>
      </w:pPr>
      <w:bookmarkStart w:id="0" w:name="Аннотация_к_рабочей_программе_по_предмет"/>
      <w:bookmarkEnd w:id="0"/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предмету</w:t>
      </w:r>
    </w:p>
    <w:p w:rsidR="0029327B" w:rsidRDefault="00416A73">
      <w:pPr>
        <w:ind w:left="3152" w:right="3155"/>
        <w:jc w:val="center"/>
        <w:rPr>
          <w:b/>
          <w:sz w:val="28"/>
        </w:rPr>
      </w:pPr>
      <w:r>
        <w:rPr>
          <w:b/>
          <w:sz w:val="28"/>
        </w:rPr>
        <w:t>«Музыка»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5-8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классы</w:t>
      </w:r>
    </w:p>
    <w:p w:rsidR="0029327B" w:rsidRDefault="0029327B">
      <w:pPr>
        <w:pStyle w:val="a3"/>
        <w:spacing w:before="1"/>
        <w:ind w:left="0"/>
        <w:rPr>
          <w:b/>
          <w:sz w:val="27"/>
        </w:rPr>
      </w:pPr>
    </w:p>
    <w:p w:rsidR="0029327B" w:rsidRDefault="00416A73">
      <w:pPr>
        <w:pStyle w:val="a3"/>
        <w:ind w:right="113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«Музыка.</w:t>
      </w:r>
      <w:r>
        <w:rPr>
          <w:spacing w:val="1"/>
        </w:rPr>
        <w:t xml:space="preserve"> </w:t>
      </w:r>
      <w:r>
        <w:t>5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 xml:space="preserve">классы. Искусство. 8 – 9 классы» Е.Д. Критской, Г.П. Сергеевой. — </w:t>
      </w:r>
      <w:proofErr w:type="gramStart"/>
      <w:r>
        <w:t>М. :</w:t>
      </w:r>
      <w:proofErr w:type="gramEnd"/>
      <w:r>
        <w:rPr>
          <w:spacing w:val="1"/>
        </w:rPr>
        <w:t xml:space="preserve"> </w:t>
      </w:r>
      <w:r>
        <w:t>Просвещение,</w:t>
      </w:r>
      <w:r>
        <w:rPr>
          <w:spacing w:val="5"/>
        </w:rPr>
        <w:t xml:space="preserve"> </w:t>
      </w:r>
      <w:r>
        <w:t>2019.</w:t>
      </w:r>
    </w:p>
    <w:p w:rsidR="0029327B" w:rsidRDefault="00416A73">
      <w:pPr>
        <w:pStyle w:val="a3"/>
        <w:spacing w:before="4"/>
        <w:ind w:right="113" w:firstLine="360"/>
        <w:jc w:val="both"/>
      </w:pPr>
      <w:r>
        <w:t>В соответствии с учебным планом предмет «Музыка» изучается в 5 - 8</w:t>
      </w:r>
      <w:r>
        <w:rPr>
          <w:spacing w:val="1"/>
        </w:rPr>
        <w:t xml:space="preserve"> </w:t>
      </w:r>
      <w:r>
        <w:t>классах в объеме не менее 136 часов (по 34 часа в каждом учебном году) из</w:t>
      </w:r>
      <w:r>
        <w:rPr>
          <w:spacing w:val="1"/>
        </w:rPr>
        <w:t xml:space="preserve"> </w:t>
      </w:r>
      <w:r>
        <w:t>расчёта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29327B" w:rsidRDefault="00416A73">
      <w:pPr>
        <w:pStyle w:val="a3"/>
        <w:ind w:right="121" w:firstLine="360"/>
        <w:jc w:val="both"/>
      </w:pPr>
      <w:r>
        <w:t>Освоение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 xml:space="preserve">«СОШ с. </w:t>
      </w:r>
      <w:proofErr w:type="spellStart"/>
      <w:r>
        <w:t>Невежкино</w:t>
      </w:r>
      <w:proofErr w:type="spellEnd"/>
      <w:r>
        <w:t xml:space="preserve"> </w:t>
      </w:r>
      <w:proofErr w:type="spellStart"/>
      <w:r>
        <w:t>Лысогорского</w:t>
      </w:r>
      <w:proofErr w:type="spellEnd"/>
      <w:r>
        <w:t xml:space="preserve"> района Саратовской области» </w:t>
      </w:r>
      <w:r>
        <w:t>реализуется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5 -</w:t>
      </w:r>
      <w:r>
        <w:rPr>
          <w:spacing w:val="-1"/>
        </w:rPr>
        <w:t xml:space="preserve"> </w:t>
      </w:r>
      <w:r>
        <w:t>8 общеобразовательных</w:t>
      </w:r>
      <w:r>
        <w:rPr>
          <w:spacing w:val="-5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5"/>
        </w:rPr>
        <w:t xml:space="preserve"> </w:t>
      </w:r>
      <w:r>
        <w:t>уровне.</w:t>
      </w:r>
    </w:p>
    <w:p w:rsidR="0029327B" w:rsidRDefault="0029327B">
      <w:pPr>
        <w:pStyle w:val="a3"/>
        <w:spacing w:before="2"/>
        <w:ind w:left="0"/>
        <w:rPr>
          <w:sz w:val="26"/>
        </w:rPr>
      </w:pPr>
    </w:p>
    <w:p w:rsidR="0029327B" w:rsidRPr="00416A73" w:rsidRDefault="00416A73" w:rsidP="00416A73">
      <w:pPr>
        <w:pStyle w:val="a3"/>
        <w:ind w:firstLine="283"/>
      </w:pPr>
      <w:r>
        <w:t>Данная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УМК</w:t>
      </w:r>
      <w:r>
        <w:rPr>
          <w:spacing w:val="-6"/>
        </w:rPr>
        <w:t xml:space="preserve"> </w:t>
      </w:r>
      <w:r>
        <w:t>Е.Д.</w:t>
      </w:r>
      <w:r>
        <w:rPr>
          <w:spacing w:val="-3"/>
        </w:rPr>
        <w:t xml:space="preserve"> </w:t>
      </w:r>
      <w:r>
        <w:t>Критской,</w:t>
      </w:r>
      <w:r>
        <w:rPr>
          <w:spacing w:val="-5"/>
        </w:rPr>
        <w:t xml:space="preserve"> </w:t>
      </w:r>
      <w:r>
        <w:t>Г.П.</w:t>
      </w:r>
      <w:r>
        <w:rPr>
          <w:spacing w:val="-4"/>
        </w:rPr>
        <w:t xml:space="preserve"> </w:t>
      </w:r>
      <w:r>
        <w:t>Сергеевой,</w:t>
      </w:r>
      <w:r>
        <w:rPr>
          <w:spacing w:val="-67"/>
        </w:rPr>
        <w:t xml:space="preserve"> </w:t>
      </w:r>
      <w:r>
        <w:t>утвержденного Приказом № 345 от 28.12.2018 г. «О федеральном перечне</w:t>
      </w:r>
      <w:r>
        <w:rPr>
          <w:spacing w:val="1"/>
        </w:rPr>
        <w:t xml:space="preserve"> </w:t>
      </w:r>
      <w:r>
        <w:t>учебников, рекомендованных к использованию имеющих государственную</w:t>
      </w:r>
      <w:r>
        <w:rPr>
          <w:spacing w:val="1"/>
        </w:rPr>
        <w:t xml:space="preserve"> </w:t>
      </w:r>
      <w:r>
        <w:t>аккредитацию программ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  <w:bookmarkStart w:id="1" w:name="_GoBack"/>
      <w:bookmarkEnd w:id="1"/>
    </w:p>
    <w:p w:rsidR="0029327B" w:rsidRDefault="0029327B">
      <w:pPr>
        <w:pStyle w:val="a3"/>
        <w:spacing w:before="1"/>
        <w:ind w:left="0"/>
      </w:pPr>
    </w:p>
    <w:p w:rsidR="0029327B" w:rsidRDefault="00416A73">
      <w:pPr>
        <w:pStyle w:val="a3"/>
        <w:ind w:right="154" w:firstLine="710"/>
        <w:jc w:val="right"/>
      </w:pPr>
      <w:r>
        <w:rPr>
          <w:b/>
        </w:rPr>
        <w:t>Содержание</w:t>
      </w:r>
      <w:r>
        <w:rPr>
          <w:b/>
          <w:spacing w:val="15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представлено</w:t>
      </w:r>
      <w:r>
        <w:rPr>
          <w:spacing w:val="14"/>
        </w:rPr>
        <w:t xml:space="preserve"> </w:t>
      </w:r>
      <w:r>
        <w:t>следующими</w:t>
      </w:r>
      <w:r>
        <w:rPr>
          <w:spacing w:val="15"/>
        </w:rPr>
        <w:t xml:space="preserve"> </w:t>
      </w:r>
      <w:r>
        <w:t>содержательными</w:t>
      </w:r>
      <w:r>
        <w:rPr>
          <w:spacing w:val="-67"/>
        </w:rPr>
        <w:t xml:space="preserve"> </w:t>
      </w:r>
      <w:r>
        <w:t>линиями:</w:t>
      </w:r>
      <w:r>
        <w:rPr>
          <w:spacing w:val="-6"/>
        </w:rPr>
        <w:t xml:space="preserve"> </w:t>
      </w:r>
      <w:r>
        <w:t>«Музыка как</w:t>
      </w:r>
      <w:r>
        <w:rPr>
          <w:spacing w:val="-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искусства»,</w:t>
      </w:r>
      <w:r>
        <w:rPr>
          <w:spacing w:val="6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творчество»,</w:t>
      </w:r>
    </w:p>
    <w:p w:rsidR="0029327B" w:rsidRDefault="00416A73">
      <w:pPr>
        <w:pStyle w:val="a3"/>
        <w:tabs>
          <w:tab w:val="left" w:pos="1296"/>
          <w:tab w:val="left" w:pos="2396"/>
          <w:tab w:val="left" w:pos="2881"/>
          <w:tab w:val="left" w:pos="3803"/>
          <w:tab w:val="left" w:pos="5815"/>
          <w:tab w:val="left" w:pos="6319"/>
          <w:tab w:val="left" w:pos="7404"/>
          <w:tab w:val="left" w:pos="8816"/>
        </w:tabs>
        <w:spacing w:before="4"/>
        <w:ind w:left="0" w:right="130"/>
        <w:jc w:val="right"/>
      </w:pPr>
      <w:r>
        <w:t>«Русская</w:t>
      </w:r>
      <w:r>
        <w:tab/>
        <w:t>музыка</w:t>
      </w:r>
      <w:r>
        <w:tab/>
        <w:t>от</w:t>
      </w:r>
      <w:r>
        <w:tab/>
        <w:t>эпохи</w:t>
      </w:r>
      <w:r>
        <w:tab/>
        <w:t>Средневековья</w:t>
      </w:r>
      <w:r>
        <w:tab/>
        <w:t>до</w:t>
      </w:r>
      <w:r>
        <w:tab/>
        <w:t>рубежа</w:t>
      </w:r>
      <w:r>
        <w:tab/>
      </w:r>
      <w:r>
        <w:t>XIX—XX</w:t>
      </w:r>
      <w:r>
        <w:tab/>
        <w:t>вв.»,</w:t>
      </w:r>
    </w:p>
    <w:p w:rsidR="0029327B" w:rsidRDefault="00416A73">
      <w:pPr>
        <w:pStyle w:val="a3"/>
        <w:spacing w:before="4" w:line="319" w:lineRule="exact"/>
        <w:ind w:left="0" w:right="159"/>
        <w:jc w:val="right"/>
      </w:pPr>
      <w:r>
        <w:t>«Зарубежная</w:t>
      </w:r>
      <w:r>
        <w:rPr>
          <w:spacing w:val="90"/>
        </w:rPr>
        <w:t xml:space="preserve"> </w:t>
      </w:r>
      <w:r>
        <w:t>музыка</w:t>
      </w:r>
      <w:r>
        <w:rPr>
          <w:spacing w:val="88"/>
        </w:rPr>
        <w:t xml:space="preserve"> </w:t>
      </w:r>
      <w:r>
        <w:t>от</w:t>
      </w:r>
      <w:r>
        <w:rPr>
          <w:spacing w:val="85"/>
        </w:rPr>
        <w:t xml:space="preserve"> </w:t>
      </w:r>
      <w:r>
        <w:t>эпохи</w:t>
      </w:r>
      <w:r>
        <w:rPr>
          <w:spacing w:val="86"/>
        </w:rPr>
        <w:t xml:space="preserve"> </w:t>
      </w:r>
      <w:r>
        <w:t>Средневековья</w:t>
      </w:r>
      <w:r>
        <w:rPr>
          <w:spacing w:val="86"/>
        </w:rPr>
        <w:t xml:space="preserve"> </w:t>
      </w:r>
      <w:r>
        <w:t>до</w:t>
      </w:r>
      <w:r>
        <w:rPr>
          <w:spacing w:val="86"/>
        </w:rPr>
        <w:t xml:space="preserve"> </w:t>
      </w:r>
      <w:r>
        <w:t>рубежа</w:t>
      </w:r>
      <w:r>
        <w:rPr>
          <w:spacing w:val="89"/>
        </w:rPr>
        <w:t xml:space="preserve"> </w:t>
      </w:r>
      <w:r>
        <w:t>XIX—XX</w:t>
      </w:r>
      <w:r>
        <w:rPr>
          <w:spacing w:val="87"/>
        </w:rPr>
        <w:t xml:space="preserve"> </w:t>
      </w:r>
      <w:r>
        <w:t>вв.»,</w:t>
      </w:r>
    </w:p>
    <w:p w:rsidR="0029327B" w:rsidRDefault="00416A73">
      <w:pPr>
        <w:pStyle w:val="a3"/>
      </w:pPr>
      <w:r>
        <w:t>«Русская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зарубежная</w:t>
      </w:r>
      <w:r>
        <w:rPr>
          <w:spacing w:val="22"/>
        </w:rPr>
        <w:t xml:space="preserve"> </w:t>
      </w:r>
      <w:r>
        <w:t>музыкальная</w:t>
      </w:r>
      <w:r>
        <w:rPr>
          <w:spacing w:val="22"/>
        </w:rPr>
        <w:t xml:space="preserve"> </w:t>
      </w:r>
      <w:r>
        <w:t>культура</w:t>
      </w:r>
      <w:r>
        <w:rPr>
          <w:spacing w:val="20"/>
        </w:rPr>
        <w:t xml:space="preserve"> </w:t>
      </w:r>
      <w:r>
        <w:t>XX—XXI</w:t>
      </w:r>
      <w:r>
        <w:rPr>
          <w:spacing w:val="22"/>
        </w:rPr>
        <w:t xml:space="preserve"> </w:t>
      </w:r>
      <w:r>
        <w:t>вв.»,</w:t>
      </w:r>
      <w:r>
        <w:rPr>
          <w:spacing w:val="25"/>
        </w:rPr>
        <w:t xml:space="preserve"> </w:t>
      </w:r>
      <w:r>
        <w:t>«Современная</w:t>
      </w:r>
      <w:r>
        <w:rPr>
          <w:spacing w:val="-67"/>
        </w:rPr>
        <w:t xml:space="preserve"> </w:t>
      </w:r>
      <w:r>
        <w:t>музыкальная</w:t>
      </w:r>
      <w:r>
        <w:rPr>
          <w:spacing w:val="3"/>
        </w:rPr>
        <w:t xml:space="preserve"> </w:t>
      </w:r>
      <w:r>
        <w:t>жизнь»,</w:t>
      </w:r>
      <w:r>
        <w:rPr>
          <w:spacing w:val="4"/>
        </w:rPr>
        <w:t xml:space="preserve"> </w:t>
      </w:r>
      <w:r>
        <w:t>«Значение</w:t>
      </w:r>
      <w:r>
        <w:rPr>
          <w:spacing w:val="3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в жизни человека».</w:t>
      </w:r>
    </w:p>
    <w:p w:rsidR="00416A73" w:rsidRDefault="00416A73">
      <w:pPr>
        <w:pStyle w:val="1"/>
        <w:spacing w:before="7" w:line="322" w:lineRule="exact"/>
        <w:ind w:left="119"/>
      </w:pPr>
      <w:bookmarkStart w:id="2" w:name="Разделы_программы:"/>
      <w:bookmarkEnd w:id="2"/>
    </w:p>
    <w:p w:rsidR="0029327B" w:rsidRDefault="00416A73">
      <w:pPr>
        <w:pStyle w:val="1"/>
        <w:spacing w:before="7" w:line="322" w:lineRule="exact"/>
        <w:ind w:left="119"/>
      </w:pPr>
      <w:r>
        <w:t>Разделы</w:t>
      </w:r>
      <w:r>
        <w:rPr>
          <w:spacing w:val="-17"/>
        </w:rPr>
        <w:t xml:space="preserve"> </w:t>
      </w:r>
      <w:r>
        <w:t>программы:</w:t>
      </w:r>
    </w:p>
    <w:p w:rsidR="0029327B" w:rsidRDefault="00416A73">
      <w:pPr>
        <w:pStyle w:val="a4"/>
        <w:numPr>
          <w:ilvl w:val="0"/>
          <w:numId w:val="2"/>
        </w:numPr>
        <w:tabs>
          <w:tab w:val="left" w:pos="332"/>
        </w:tabs>
        <w:spacing w:line="319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29327B" w:rsidRDefault="00416A73">
      <w:pPr>
        <w:pStyle w:val="a4"/>
        <w:numPr>
          <w:ilvl w:val="1"/>
          <w:numId w:val="2"/>
        </w:numPr>
        <w:tabs>
          <w:tab w:val="left" w:pos="831"/>
        </w:tabs>
        <w:spacing w:line="317" w:lineRule="exact"/>
        <w:rPr>
          <w:sz w:val="28"/>
        </w:rPr>
      </w:pP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</w:t>
      </w:r>
    </w:p>
    <w:p w:rsidR="0029327B" w:rsidRDefault="00416A73">
      <w:pPr>
        <w:pStyle w:val="a4"/>
        <w:numPr>
          <w:ilvl w:val="1"/>
          <w:numId w:val="2"/>
        </w:numPr>
        <w:tabs>
          <w:tab w:val="left" w:pos="831"/>
        </w:tabs>
        <w:spacing w:line="319" w:lineRule="exact"/>
        <w:rPr>
          <w:sz w:val="28"/>
        </w:rPr>
      </w:pPr>
      <w:r>
        <w:rPr>
          <w:sz w:val="28"/>
        </w:rPr>
        <w:t>Музыка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</w:t>
      </w:r>
    </w:p>
    <w:p w:rsidR="0029327B" w:rsidRDefault="00416A73">
      <w:pPr>
        <w:pStyle w:val="1"/>
        <w:numPr>
          <w:ilvl w:val="0"/>
          <w:numId w:val="2"/>
        </w:numPr>
        <w:tabs>
          <w:tab w:val="left" w:pos="332"/>
        </w:tabs>
        <w:spacing w:before="5" w:line="322" w:lineRule="exact"/>
        <w:ind w:hanging="213"/>
      </w:pPr>
      <w:bookmarkStart w:id="3" w:name="6_класс"/>
      <w:bookmarkEnd w:id="3"/>
      <w:r>
        <w:t>класс</w:t>
      </w:r>
    </w:p>
    <w:p w:rsidR="0029327B" w:rsidRDefault="00416A73">
      <w:pPr>
        <w:pStyle w:val="a4"/>
        <w:numPr>
          <w:ilvl w:val="1"/>
          <w:numId w:val="2"/>
        </w:numPr>
        <w:tabs>
          <w:tab w:val="left" w:pos="831"/>
        </w:tabs>
        <w:spacing w:line="322" w:lineRule="exact"/>
        <w:rPr>
          <w:sz w:val="28"/>
        </w:rPr>
      </w:pPr>
      <w:r>
        <w:rPr>
          <w:sz w:val="28"/>
        </w:rPr>
        <w:t>Мир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10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</w:t>
      </w:r>
    </w:p>
    <w:p w:rsidR="0029327B" w:rsidRDefault="00416A73">
      <w:pPr>
        <w:pStyle w:val="a4"/>
        <w:numPr>
          <w:ilvl w:val="1"/>
          <w:numId w:val="2"/>
        </w:numPr>
        <w:tabs>
          <w:tab w:val="left" w:pos="831"/>
        </w:tabs>
        <w:spacing w:line="322" w:lineRule="exact"/>
        <w:rPr>
          <w:sz w:val="28"/>
        </w:rPr>
      </w:pPr>
      <w:r>
        <w:rPr>
          <w:sz w:val="28"/>
        </w:rPr>
        <w:t>Мир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10"/>
          <w:sz w:val="28"/>
        </w:rPr>
        <w:t xml:space="preserve"> </w:t>
      </w:r>
      <w:r>
        <w:rPr>
          <w:sz w:val="28"/>
        </w:rPr>
        <w:t>камерной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симфонической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</w:t>
      </w:r>
    </w:p>
    <w:p w:rsidR="0029327B" w:rsidRDefault="00416A73">
      <w:pPr>
        <w:pStyle w:val="1"/>
        <w:numPr>
          <w:ilvl w:val="0"/>
          <w:numId w:val="2"/>
        </w:numPr>
        <w:tabs>
          <w:tab w:val="left" w:pos="332"/>
        </w:tabs>
        <w:spacing w:line="322" w:lineRule="exact"/>
        <w:ind w:hanging="213"/>
      </w:pPr>
      <w:bookmarkStart w:id="4" w:name="7_класс"/>
      <w:bookmarkEnd w:id="4"/>
      <w:r>
        <w:t>класс</w:t>
      </w:r>
    </w:p>
    <w:p w:rsidR="0029327B" w:rsidRDefault="00416A73">
      <w:pPr>
        <w:pStyle w:val="a4"/>
        <w:numPr>
          <w:ilvl w:val="1"/>
          <w:numId w:val="2"/>
        </w:numPr>
        <w:tabs>
          <w:tab w:val="left" w:pos="831"/>
        </w:tabs>
        <w:rPr>
          <w:sz w:val="28"/>
        </w:rPr>
      </w:pP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драматургии</w:t>
      </w:r>
      <w:r>
        <w:rPr>
          <w:spacing w:val="-10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музыки</w:t>
      </w:r>
    </w:p>
    <w:p w:rsidR="0029327B" w:rsidRDefault="0029327B">
      <w:pPr>
        <w:rPr>
          <w:sz w:val="28"/>
        </w:rPr>
        <w:sectPr w:rsidR="0029327B">
          <w:pgSz w:w="11910" w:h="16840"/>
          <w:pgMar w:top="1020" w:right="720" w:bottom="280" w:left="1580" w:header="720" w:footer="720" w:gutter="0"/>
          <w:cols w:space="720"/>
        </w:sectPr>
      </w:pPr>
    </w:p>
    <w:p w:rsidR="0029327B" w:rsidRDefault="00416A73">
      <w:pPr>
        <w:pStyle w:val="a4"/>
        <w:numPr>
          <w:ilvl w:val="1"/>
          <w:numId w:val="2"/>
        </w:numPr>
        <w:tabs>
          <w:tab w:val="left" w:pos="831"/>
        </w:tabs>
        <w:spacing w:before="63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</w:p>
    <w:p w:rsidR="0029327B" w:rsidRDefault="00416A73">
      <w:pPr>
        <w:pStyle w:val="1"/>
        <w:numPr>
          <w:ilvl w:val="0"/>
          <w:numId w:val="2"/>
        </w:numPr>
        <w:tabs>
          <w:tab w:val="left" w:pos="332"/>
        </w:tabs>
        <w:spacing w:before="10"/>
        <w:ind w:hanging="213"/>
      </w:pPr>
      <w:bookmarkStart w:id="5" w:name="8_класс"/>
      <w:bookmarkEnd w:id="5"/>
      <w:r>
        <w:t>класс</w:t>
      </w:r>
    </w:p>
    <w:p w:rsidR="0029327B" w:rsidRDefault="00416A73">
      <w:pPr>
        <w:pStyle w:val="a4"/>
        <w:numPr>
          <w:ilvl w:val="1"/>
          <w:numId w:val="2"/>
        </w:numPr>
        <w:tabs>
          <w:tab w:val="left" w:pos="831"/>
        </w:tabs>
        <w:spacing w:line="317" w:lineRule="exact"/>
        <w:rPr>
          <w:sz w:val="28"/>
        </w:rPr>
      </w:pPr>
      <w:r>
        <w:rPr>
          <w:sz w:val="28"/>
        </w:rPr>
        <w:t>Классика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современность</w:t>
      </w:r>
    </w:p>
    <w:p w:rsidR="0029327B" w:rsidRDefault="00416A73">
      <w:pPr>
        <w:pStyle w:val="a4"/>
        <w:numPr>
          <w:ilvl w:val="1"/>
          <w:numId w:val="2"/>
        </w:numPr>
        <w:tabs>
          <w:tab w:val="left" w:pos="831"/>
        </w:tabs>
        <w:spacing w:line="319" w:lineRule="exact"/>
        <w:rPr>
          <w:sz w:val="28"/>
        </w:rPr>
      </w:pPr>
      <w:r>
        <w:rPr>
          <w:sz w:val="28"/>
        </w:rPr>
        <w:t>Традиции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новаторство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музыке</w:t>
      </w:r>
    </w:p>
    <w:p w:rsidR="0029327B" w:rsidRDefault="0029327B">
      <w:pPr>
        <w:pStyle w:val="a3"/>
        <w:spacing w:before="11"/>
        <w:ind w:left="0"/>
        <w:rPr>
          <w:sz w:val="27"/>
        </w:rPr>
      </w:pPr>
    </w:p>
    <w:p w:rsidR="0029327B" w:rsidRDefault="00416A73">
      <w:pPr>
        <w:pStyle w:val="a3"/>
        <w:ind w:right="125" w:firstLine="427"/>
        <w:jc w:val="both"/>
      </w:pPr>
      <w:r>
        <w:rPr>
          <w:b/>
        </w:rPr>
        <w:t xml:space="preserve">Текущий контроль </w:t>
      </w:r>
      <w:r>
        <w:t>на уроках музыки осуществляется в форме устного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  <w:r>
        <w:rPr>
          <w:spacing w:val="7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(устных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письменных).</w:t>
      </w:r>
    </w:p>
    <w:p w:rsidR="0029327B" w:rsidRDefault="00416A73">
      <w:pPr>
        <w:spacing w:line="242" w:lineRule="auto"/>
        <w:ind w:left="119" w:right="126" w:firstLine="427"/>
        <w:jc w:val="both"/>
        <w:rPr>
          <w:sz w:val="28"/>
        </w:rPr>
      </w:pPr>
      <w:r>
        <w:rPr>
          <w:b/>
          <w:sz w:val="28"/>
        </w:rPr>
        <w:t xml:space="preserve">Промежуточный и итоговой контроль </w:t>
      </w:r>
      <w:r>
        <w:rPr>
          <w:sz w:val="28"/>
        </w:rPr>
        <w:t xml:space="preserve">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результатов</w:t>
      </w:r>
      <w:proofErr w:type="gramEnd"/>
      <w:r>
        <w:rPr>
          <w:sz w:val="28"/>
        </w:rPr>
        <w:t xml:space="preserve"> учащихся проводится по итогам учебных четвертей 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29327B" w:rsidRDefault="00416A73">
      <w:pPr>
        <w:pStyle w:val="a3"/>
        <w:ind w:right="123" w:firstLine="427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викторины,</w:t>
      </w:r>
      <w:r>
        <w:rPr>
          <w:spacing w:val="-67"/>
        </w:rPr>
        <w:t xml:space="preserve"> </w:t>
      </w:r>
      <w:r>
        <w:t>терминологические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исполн</w:t>
      </w:r>
      <w:r>
        <w:t>ительская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),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музыки, творческие задания, кроссворды, творческие</w:t>
      </w:r>
      <w:r>
        <w:rPr>
          <w:spacing w:val="1"/>
        </w:rPr>
        <w:t xml:space="preserve"> </w:t>
      </w:r>
      <w:r>
        <w:t>и исследовательские</w:t>
      </w:r>
      <w:r>
        <w:rPr>
          <w:spacing w:val="1"/>
        </w:rPr>
        <w:t xml:space="preserve"> </w:t>
      </w:r>
      <w:r>
        <w:t>проекты.</w:t>
      </w:r>
    </w:p>
    <w:p w:rsidR="0029327B" w:rsidRDefault="00416A73">
      <w:pPr>
        <w:pStyle w:val="a3"/>
        <w:ind w:right="129" w:firstLine="427"/>
        <w:jc w:val="both"/>
      </w:pPr>
      <w:r>
        <w:t>При выставлении оценки обучающимся учитывается их эмоциональная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ли</w:t>
      </w:r>
      <w:r>
        <w:t>чностное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стремление</w:t>
      </w:r>
      <w:r>
        <w:rPr>
          <w:spacing w:val="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подход.</w:t>
      </w:r>
    </w:p>
    <w:p w:rsidR="0029327B" w:rsidRDefault="00416A73">
      <w:pPr>
        <w:pStyle w:val="a3"/>
        <w:ind w:right="129" w:firstLine="427"/>
        <w:jc w:val="both"/>
      </w:pPr>
      <w:r>
        <w:t>Оцениванию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слуха</w:t>
      </w:r>
      <w:r>
        <w:rPr>
          <w:spacing w:val="2"/>
        </w:rPr>
        <w:t xml:space="preserve"> </w:t>
      </w:r>
      <w:r>
        <w:t>и певческого</w:t>
      </w:r>
      <w:r>
        <w:rPr>
          <w:spacing w:val="5"/>
        </w:rPr>
        <w:t xml:space="preserve"> </w:t>
      </w:r>
      <w:r>
        <w:t>голоса.</w:t>
      </w:r>
    </w:p>
    <w:p w:rsidR="0029327B" w:rsidRDefault="0029327B">
      <w:pPr>
        <w:pStyle w:val="a3"/>
        <w:spacing w:before="11"/>
        <w:ind w:left="0"/>
        <w:rPr>
          <w:sz w:val="27"/>
        </w:rPr>
      </w:pPr>
    </w:p>
    <w:p w:rsidR="0029327B" w:rsidRDefault="00416A73">
      <w:pPr>
        <w:pStyle w:val="1"/>
        <w:ind w:left="119"/>
      </w:pPr>
      <w:bookmarkStart w:id="6" w:name="Данная_рабочая_программа_состоит_из_трёх"/>
      <w:bookmarkEnd w:id="6"/>
      <w:r>
        <w:t>Данная</w:t>
      </w:r>
      <w:r>
        <w:rPr>
          <w:spacing w:val="-9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трёх</w:t>
      </w:r>
      <w:r>
        <w:rPr>
          <w:spacing w:val="-12"/>
        </w:rPr>
        <w:t xml:space="preserve"> </w:t>
      </w:r>
      <w:r>
        <w:t>разделов:</w:t>
      </w:r>
    </w:p>
    <w:p w:rsidR="0029327B" w:rsidRDefault="00416A73">
      <w:pPr>
        <w:pStyle w:val="a4"/>
        <w:numPr>
          <w:ilvl w:val="0"/>
          <w:numId w:val="1"/>
        </w:numPr>
        <w:tabs>
          <w:tab w:val="left" w:pos="841"/>
          <w:tab w:val="left" w:pos="2837"/>
          <w:tab w:val="left" w:pos="4513"/>
          <w:tab w:val="left" w:pos="5939"/>
          <w:tab w:val="left" w:pos="6943"/>
          <w:tab w:val="left" w:pos="8374"/>
        </w:tabs>
        <w:spacing w:line="319" w:lineRule="exact"/>
        <w:ind w:hanging="361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курса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</w:t>
      </w:r>
    </w:p>
    <w:p w:rsidR="0029327B" w:rsidRDefault="00416A73">
      <w:pPr>
        <w:pStyle w:val="a3"/>
        <w:ind w:left="840"/>
      </w:pPr>
      <w:r>
        <w:t>«Музыка»;</w:t>
      </w:r>
    </w:p>
    <w:p w:rsidR="0029327B" w:rsidRDefault="00416A73">
      <w:pPr>
        <w:pStyle w:val="a4"/>
        <w:numPr>
          <w:ilvl w:val="0"/>
          <w:numId w:val="1"/>
        </w:numPr>
        <w:tabs>
          <w:tab w:val="left" w:pos="841"/>
        </w:tabs>
        <w:spacing w:before="4" w:line="319" w:lineRule="exact"/>
        <w:ind w:hanging="361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«Музыка»;</w:t>
      </w:r>
    </w:p>
    <w:p w:rsidR="0029327B" w:rsidRDefault="00416A73">
      <w:pPr>
        <w:pStyle w:val="a4"/>
        <w:numPr>
          <w:ilvl w:val="0"/>
          <w:numId w:val="1"/>
        </w:numPr>
        <w:tabs>
          <w:tab w:val="left" w:pos="841"/>
          <w:tab w:val="left" w:pos="6525"/>
          <w:tab w:val="left" w:pos="8138"/>
        </w:tabs>
        <w:ind w:right="139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11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1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указанием</w:t>
      </w:r>
      <w:r>
        <w:rPr>
          <w:sz w:val="28"/>
        </w:rPr>
        <w:tab/>
      </w:r>
      <w:r>
        <w:rPr>
          <w:spacing w:val="-1"/>
          <w:sz w:val="28"/>
        </w:rPr>
        <w:t>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1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sectPr w:rsidR="0029327B">
      <w:pgSz w:w="11910" w:h="16840"/>
      <w:pgMar w:top="10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64F"/>
    <w:multiLevelType w:val="hybridMultilevel"/>
    <w:tmpl w:val="DC2E6416"/>
    <w:lvl w:ilvl="0" w:tplc="1E9A826E">
      <w:start w:val="5"/>
      <w:numFmt w:val="decimal"/>
      <w:lvlText w:val="%1"/>
      <w:lvlJc w:val="left"/>
      <w:pPr>
        <w:ind w:left="33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C62030C">
      <w:start w:val="1"/>
      <w:numFmt w:val="decimal"/>
      <w:lvlText w:val="%2."/>
      <w:lvlJc w:val="left"/>
      <w:pPr>
        <w:ind w:left="830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8C27A2A">
      <w:numFmt w:val="bullet"/>
      <w:lvlText w:val="•"/>
      <w:lvlJc w:val="left"/>
      <w:pPr>
        <w:ind w:left="1814" w:hanging="351"/>
      </w:pPr>
      <w:rPr>
        <w:rFonts w:hint="default"/>
        <w:lang w:val="ru-RU" w:eastAsia="en-US" w:bidi="ar-SA"/>
      </w:rPr>
    </w:lvl>
    <w:lvl w:ilvl="3" w:tplc="242ADAAC">
      <w:numFmt w:val="bullet"/>
      <w:lvlText w:val="•"/>
      <w:lvlJc w:val="left"/>
      <w:pPr>
        <w:ind w:left="2788" w:hanging="351"/>
      </w:pPr>
      <w:rPr>
        <w:rFonts w:hint="default"/>
        <w:lang w:val="ru-RU" w:eastAsia="en-US" w:bidi="ar-SA"/>
      </w:rPr>
    </w:lvl>
    <w:lvl w:ilvl="4" w:tplc="7360929A">
      <w:numFmt w:val="bullet"/>
      <w:lvlText w:val="•"/>
      <w:lvlJc w:val="left"/>
      <w:pPr>
        <w:ind w:left="3762" w:hanging="351"/>
      </w:pPr>
      <w:rPr>
        <w:rFonts w:hint="default"/>
        <w:lang w:val="ru-RU" w:eastAsia="en-US" w:bidi="ar-SA"/>
      </w:rPr>
    </w:lvl>
    <w:lvl w:ilvl="5" w:tplc="9424A9B2">
      <w:numFmt w:val="bullet"/>
      <w:lvlText w:val="•"/>
      <w:lvlJc w:val="left"/>
      <w:pPr>
        <w:ind w:left="4737" w:hanging="351"/>
      </w:pPr>
      <w:rPr>
        <w:rFonts w:hint="default"/>
        <w:lang w:val="ru-RU" w:eastAsia="en-US" w:bidi="ar-SA"/>
      </w:rPr>
    </w:lvl>
    <w:lvl w:ilvl="6" w:tplc="80FE0260">
      <w:numFmt w:val="bullet"/>
      <w:lvlText w:val="•"/>
      <w:lvlJc w:val="left"/>
      <w:pPr>
        <w:ind w:left="5711" w:hanging="351"/>
      </w:pPr>
      <w:rPr>
        <w:rFonts w:hint="default"/>
        <w:lang w:val="ru-RU" w:eastAsia="en-US" w:bidi="ar-SA"/>
      </w:rPr>
    </w:lvl>
    <w:lvl w:ilvl="7" w:tplc="9D926FFA">
      <w:numFmt w:val="bullet"/>
      <w:lvlText w:val="•"/>
      <w:lvlJc w:val="left"/>
      <w:pPr>
        <w:ind w:left="6685" w:hanging="351"/>
      </w:pPr>
      <w:rPr>
        <w:rFonts w:hint="default"/>
        <w:lang w:val="ru-RU" w:eastAsia="en-US" w:bidi="ar-SA"/>
      </w:rPr>
    </w:lvl>
    <w:lvl w:ilvl="8" w:tplc="6A720C0E">
      <w:numFmt w:val="bullet"/>
      <w:lvlText w:val="•"/>
      <w:lvlJc w:val="left"/>
      <w:pPr>
        <w:ind w:left="7660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0D56F39"/>
    <w:multiLevelType w:val="hybridMultilevel"/>
    <w:tmpl w:val="7E5E3C9A"/>
    <w:lvl w:ilvl="0" w:tplc="2E4C985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7EE0BA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E63ACF4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23ACF38A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A0F8FA4A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AE380CBC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6" w:tplc="F6A84E64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7" w:tplc="E2046654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8" w:tplc="2C86822A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F8F39E9"/>
    <w:multiLevelType w:val="hybridMultilevel"/>
    <w:tmpl w:val="D7D46E60"/>
    <w:lvl w:ilvl="0" w:tplc="BBF65B40">
      <w:numFmt w:val="bullet"/>
      <w:lvlText w:val=""/>
      <w:lvlJc w:val="left"/>
      <w:pPr>
        <w:ind w:left="686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2BC93EE">
      <w:numFmt w:val="bullet"/>
      <w:lvlText w:val="•"/>
      <w:lvlJc w:val="left"/>
      <w:pPr>
        <w:ind w:left="1572" w:hanging="567"/>
      </w:pPr>
      <w:rPr>
        <w:rFonts w:hint="default"/>
        <w:lang w:val="ru-RU" w:eastAsia="en-US" w:bidi="ar-SA"/>
      </w:rPr>
    </w:lvl>
    <w:lvl w:ilvl="2" w:tplc="900EEA8A">
      <w:numFmt w:val="bullet"/>
      <w:lvlText w:val="•"/>
      <w:lvlJc w:val="left"/>
      <w:pPr>
        <w:ind w:left="2465" w:hanging="567"/>
      </w:pPr>
      <w:rPr>
        <w:rFonts w:hint="default"/>
        <w:lang w:val="ru-RU" w:eastAsia="en-US" w:bidi="ar-SA"/>
      </w:rPr>
    </w:lvl>
    <w:lvl w:ilvl="3" w:tplc="788AD9F6">
      <w:numFmt w:val="bullet"/>
      <w:lvlText w:val="•"/>
      <w:lvlJc w:val="left"/>
      <w:pPr>
        <w:ind w:left="3358" w:hanging="567"/>
      </w:pPr>
      <w:rPr>
        <w:rFonts w:hint="default"/>
        <w:lang w:val="ru-RU" w:eastAsia="en-US" w:bidi="ar-SA"/>
      </w:rPr>
    </w:lvl>
    <w:lvl w:ilvl="4" w:tplc="384895C0">
      <w:numFmt w:val="bullet"/>
      <w:lvlText w:val="•"/>
      <w:lvlJc w:val="left"/>
      <w:pPr>
        <w:ind w:left="4251" w:hanging="567"/>
      </w:pPr>
      <w:rPr>
        <w:rFonts w:hint="default"/>
        <w:lang w:val="ru-RU" w:eastAsia="en-US" w:bidi="ar-SA"/>
      </w:rPr>
    </w:lvl>
    <w:lvl w:ilvl="5" w:tplc="5D02B430">
      <w:numFmt w:val="bullet"/>
      <w:lvlText w:val="•"/>
      <w:lvlJc w:val="left"/>
      <w:pPr>
        <w:ind w:left="5144" w:hanging="567"/>
      </w:pPr>
      <w:rPr>
        <w:rFonts w:hint="default"/>
        <w:lang w:val="ru-RU" w:eastAsia="en-US" w:bidi="ar-SA"/>
      </w:rPr>
    </w:lvl>
    <w:lvl w:ilvl="6" w:tplc="3FE4629E">
      <w:numFmt w:val="bullet"/>
      <w:lvlText w:val="•"/>
      <w:lvlJc w:val="left"/>
      <w:pPr>
        <w:ind w:left="6037" w:hanging="567"/>
      </w:pPr>
      <w:rPr>
        <w:rFonts w:hint="default"/>
        <w:lang w:val="ru-RU" w:eastAsia="en-US" w:bidi="ar-SA"/>
      </w:rPr>
    </w:lvl>
    <w:lvl w:ilvl="7" w:tplc="A7A2713E">
      <w:numFmt w:val="bullet"/>
      <w:lvlText w:val="•"/>
      <w:lvlJc w:val="left"/>
      <w:pPr>
        <w:ind w:left="6930" w:hanging="567"/>
      </w:pPr>
      <w:rPr>
        <w:rFonts w:hint="default"/>
        <w:lang w:val="ru-RU" w:eastAsia="en-US" w:bidi="ar-SA"/>
      </w:rPr>
    </w:lvl>
    <w:lvl w:ilvl="8" w:tplc="F112ED98">
      <w:numFmt w:val="bullet"/>
      <w:lvlText w:val="•"/>
      <w:lvlJc w:val="left"/>
      <w:pPr>
        <w:ind w:left="7823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327B"/>
    <w:rsid w:val="0029327B"/>
    <w:rsid w:val="0041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F9F8"/>
  <w15:docId w15:val="{6BA5208A-701B-4F4A-A7FB-7F1060E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0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user1</cp:lastModifiedBy>
  <cp:revision>2</cp:revision>
  <dcterms:created xsi:type="dcterms:W3CDTF">2023-09-17T13:51:00Z</dcterms:created>
  <dcterms:modified xsi:type="dcterms:W3CDTF">2023-09-17T13:53:00Z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