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FF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F:\внеур. тит.листы\баскет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. тит.листы\баскетб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520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2520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2520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2520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2520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2520" w:rsidRPr="008A2520" w:rsidRDefault="008A2520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  Применяется в общеобразовательных учреждениях, где используется программа В.И. Ляха,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вариативная часть баскетбол.</w:t>
      </w: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 </w:t>
      </w: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углубленное изучение спортивной игры баскетбол.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 задачами программы являются: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правильному физическому развитию;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необходимых теоретических знаний;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приемами техники и тактики игры;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ученикам организаторских навыков;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специальной, физической, тактической подготовки;</w:t>
      </w:r>
    </w:p>
    <w:p w:rsidR="001A48FF" w:rsidRDefault="001A48FF" w:rsidP="001A48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соревнованиям по баскетболу;</w:t>
      </w:r>
    </w:p>
    <w:p w:rsidR="001A48FF" w:rsidRDefault="001A48FF" w:rsidP="001A48F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3"/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учащимися программы внеурочной деятельности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1A48FF" w:rsidRDefault="001A48FF" w:rsidP="001A48FF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результаты — готовность и способность учащихся к саморазвитию,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1A48FF" w:rsidRDefault="001A48FF" w:rsidP="001A48FF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1A48FF" w:rsidRDefault="001A48FF" w:rsidP="001A48FF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1A48FF" w:rsidRDefault="001A48FF" w:rsidP="001A48F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определять </w:t>
      </w:r>
      <w:r>
        <w:rPr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> высказывать</w:t>
      </w:r>
      <w:r>
        <w:rPr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1A48FF" w:rsidRDefault="001A48FF" w:rsidP="001A48F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b/>
          <w:bCs/>
          <w:i/>
          <w:iCs/>
          <w:color w:val="000000"/>
          <w:sz w:val="28"/>
          <w:szCs w:val="28"/>
        </w:rPr>
        <w:t>делать выбор,</w:t>
      </w:r>
      <w:r>
        <w:rPr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Метапредметными</w:t>
      </w:r>
      <w:proofErr w:type="spellEnd"/>
      <w:r>
        <w:rPr>
          <w:color w:val="000000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1A48FF" w:rsidRDefault="001A48FF" w:rsidP="001A48F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1. Регулятивные УУД.</w:t>
      </w:r>
    </w:p>
    <w:p w:rsidR="001A48FF" w:rsidRDefault="001A48FF" w:rsidP="001A48F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Определять </w:t>
      </w:r>
      <w:r>
        <w:rPr>
          <w:i/>
          <w:iCs/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> формулировать</w:t>
      </w:r>
      <w:r>
        <w:rPr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1A48FF" w:rsidRDefault="001A48FF" w:rsidP="001A48F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Проговаривать</w:t>
      </w:r>
      <w:r>
        <w:rPr>
          <w:color w:val="000000"/>
          <w:sz w:val="28"/>
          <w:szCs w:val="28"/>
        </w:rPr>
        <w:t> последовательность действий.</w:t>
      </w:r>
    </w:p>
    <w:p w:rsidR="001A48FF" w:rsidRDefault="001A48FF" w:rsidP="001A48F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 </w:t>
      </w:r>
      <w:r>
        <w:rPr>
          <w:b/>
          <w:bCs/>
          <w:i/>
          <w:iCs/>
          <w:color w:val="000000"/>
          <w:sz w:val="28"/>
          <w:szCs w:val="28"/>
        </w:rPr>
        <w:t>высказывать </w:t>
      </w:r>
      <w:r>
        <w:rPr>
          <w:color w:val="000000"/>
          <w:sz w:val="28"/>
          <w:szCs w:val="28"/>
        </w:rPr>
        <w:t>своё предположение (версию) на основе данного задания, учить </w:t>
      </w:r>
      <w:r>
        <w:rPr>
          <w:b/>
          <w:bCs/>
          <w:i/>
          <w:iCs/>
          <w:color w:val="000000"/>
          <w:sz w:val="28"/>
          <w:szCs w:val="28"/>
        </w:rPr>
        <w:t>работать</w:t>
      </w:r>
      <w:r>
        <w:rPr>
          <w:color w:val="000000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1A48FF" w:rsidRDefault="001A48FF" w:rsidP="001A48F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A48FF" w:rsidRDefault="001A48FF" w:rsidP="001A48F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Учиться совместно с учителем и другими воспитанниками </w:t>
      </w:r>
      <w:r>
        <w:rPr>
          <w:b/>
          <w:bCs/>
          <w:i/>
          <w:iCs/>
          <w:color w:val="000000"/>
          <w:sz w:val="28"/>
          <w:szCs w:val="28"/>
        </w:rPr>
        <w:t>давать</w:t>
      </w:r>
      <w:r>
        <w:rPr>
          <w:color w:val="000000"/>
          <w:sz w:val="28"/>
          <w:szCs w:val="28"/>
        </w:rPr>
        <w:t> эмоциональную </w:t>
      </w:r>
      <w:r>
        <w:rPr>
          <w:b/>
          <w:bCs/>
          <w:i/>
          <w:iCs/>
          <w:color w:val="000000"/>
          <w:sz w:val="28"/>
          <w:szCs w:val="28"/>
        </w:rPr>
        <w:t>оценку </w:t>
      </w:r>
      <w:r>
        <w:rPr>
          <w:color w:val="000000"/>
          <w:sz w:val="28"/>
          <w:szCs w:val="28"/>
        </w:rPr>
        <w:t>деятельности команды на занятии.</w:t>
      </w:r>
    </w:p>
    <w:p w:rsidR="001A48FF" w:rsidRDefault="001A48FF" w:rsidP="001A48FF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A48FF" w:rsidRDefault="001A48FF" w:rsidP="001A48F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Познавательные УУД.</w:t>
      </w:r>
    </w:p>
    <w:p w:rsidR="001A48FF" w:rsidRDefault="001A48FF" w:rsidP="001A48FF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Добывать новые знания: </w:t>
      </w:r>
      <w:r>
        <w:rPr>
          <w:b/>
          <w:bCs/>
          <w:i/>
          <w:iCs/>
          <w:color w:val="000000"/>
          <w:sz w:val="28"/>
          <w:szCs w:val="28"/>
        </w:rPr>
        <w:t>находить ответы</w:t>
      </w:r>
      <w:r>
        <w:rPr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1A48FF" w:rsidRDefault="001A48FF" w:rsidP="001A48FF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Перерабатывать полученную информацию: </w:t>
      </w:r>
      <w:r>
        <w:rPr>
          <w:b/>
          <w:bCs/>
          <w:i/>
          <w:iCs/>
          <w:color w:val="000000"/>
          <w:sz w:val="28"/>
          <w:szCs w:val="28"/>
        </w:rPr>
        <w:t>делать</w:t>
      </w:r>
      <w:r>
        <w:rPr>
          <w:color w:val="000000"/>
          <w:sz w:val="28"/>
          <w:szCs w:val="28"/>
        </w:rPr>
        <w:t> выводы в результате совместной работы всей команды.</w:t>
      </w:r>
    </w:p>
    <w:p w:rsidR="001A48FF" w:rsidRDefault="001A48FF" w:rsidP="001A48FF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Коммуникативные УУД</w:t>
      </w:r>
      <w:r>
        <w:rPr>
          <w:color w:val="000000"/>
          <w:sz w:val="28"/>
          <w:szCs w:val="28"/>
        </w:rPr>
        <w:t>.</w:t>
      </w:r>
    </w:p>
    <w:p w:rsidR="001A48FF" w:rsidRDefault="001A48FF" w:rsidP="001A48FF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донести свою позицию до других: оформлять свою мысль. </w:t>
      </w:r>
      <w:r>
        <w:rPr>
          <w:b/>
          <w:bCs/>
          <w:i/>
          <w:iCs/>
          <w:color w:val="000000"/>
          <w:sz w:val="28"/>
          <w:szCs w:val="28"/>
        </w:rPr>
        <w:t>Слушать </w:t>
      </w:r>
      <w:r>
        <w:rPr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> понимать</w:t>
      </w:r>
      <w:r>
        <w:rPr>
          <w:color w:val="000000"/>
          <w:sz w:val="28"/>
          <w:szCs w:val="28"/>
        </w:rPr>
        <w:t> речь других.</w:t>
      </w:r>
    </w:p>
    <w:p w:rsidR="001A48FF" w:rsidRDefault="001A48FF" w:rsidP="001A48FF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1A48FF" w:rsidRDefault="001A48FF" w:rsidP="001A48FF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1A48FF" w:rsidRDefault="001A48FF" w:rsidP="001A48FF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1A48FF" w:rsidRDefault="001A48FF" w:rsidP="001A48FF">
      <w:pPr>
        <w:pStyle w:val="a3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Оздоровительные результаты программы внеурочной деятельности:</w:t>
      </w:r>
    </w:p>
    <w:p w:rsidR="001A48FF" w:rsidRDefault="001A48FF" w:rsidP="001A48F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1A48FF" w:rsidRDefault="001A48FF" w:rsidP="001A48F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реализация программы внеурочной деятельности по спортивно-оздоровительному направлению “Баскетбол” учащиеся</w:t>
      </w:r>
    </w:p>
    <w:p w:rsidR="001A48FF" w:rsidRDefault="001A48FF" w:rsidP="001A48F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должны знать: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воздействия двигательной активности на организм человека;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рационального питания;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оказания первой помощи;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сохранения и укрепление здоровья;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развития познавательной сферы;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права и права других людей;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влияние здоровья на успешную учебную деятельность;</w:t>
      </w:r>
    </w:p>
    <w:p w:rsidR="001A48FF" w:rsidRDefault="001A48FF" w:rsidP="001A48FF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физических упражнений для сохранения и укрепления здоровья;</w:t>
      </w:r>
    </w:p>
    <w:p w:rsidR="001A48FF" w:rsidRDefault="001A48FF" w:rsidP="001A48F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должны уметь: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индивидуальный режим дня и соблюдать его;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физические упражнения для развития физических навыков;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своем здоровье;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коммуникативные и презентационные навыки;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медицинскую помощь при травмах;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выход из стрессовых ситуаций;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своё поведение в жизненных ситуациях;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за свои поступки;</w:t>
      </w:r>
    </w:p>
    <w:p w:rsidR="001A48FF" w:rsidRDefault="001A48FF" w:rsidP="001A48FF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отстаивать свою нравственную позицию в ситуации выбора.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>
        <w:rPr>
          <w:color w:val="000000"/>
          <w:sz w:val="28"/>
          <w:szCs w:val="28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ходе реализация программы внеурочной деятельности по спортивно-оздоровительному направлению “Баскетбол” учащиеся</w:t>
      </w:r>
    </w:p>
    <w:p w:rsidR="001A48FF" w:rsidRDefault="001A48FF" w:rsidP="001A48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смогут получить знания</w:t>
      </w:r>
      <w:r>
        <w:rPr>
          <w:color w:val="000000"/>
          <w:sz w:val="28"/>
          <w:szCs w:val="28"/>
        </w:rPr>
        <w:t>: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безопасного поведения во время занятий баскетболом;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разучиваемых технических приёмов игры и основы правильной техники;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типичные ошибки при выполнении технических приёмов и тактических действий;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основное содержание правил соревнований по баскетболу;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жесты баскетбольного судьи;</w:t>
      </w:r>
    </w:p>
    <w:p w:rsidR="001A48FF" w:rsidRDefault="001A48FF" w:rsidP="001A48F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упражнения, подвижные игры и эстафеты с элементами баскетбола;</w:t>
      </w:r>
    </w:p>
    <w:p w:rsidR="001A48FF" w:rsidRDefault="001A48FF" w:rsidP="001A48F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могут научиться:</w:t>
      </w:r>
    </w:p>
    <w:p w:rsidR="001A48FF" w:rsidRDefault="001A48FF" w:rsidP="001A48FF">
      <w:pPr>
        <w:pStyle w:val="a3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меры безопасности и правила профилактики травматизма на занятиях баскетболом;</w:t>
      </w:r>
    </w:p>
    <w:p w:rsidR="001A48FF" w:rsidRDefault="001A48FF" w:rsidP="001A48FF">
      <w:pPr>
        <w:pStyle w:val="a3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технические приёмы и тактические действия;</w:t>
      </w:r>
    </w:p>
    <w:p w:rsidR="001A48FF" w:rsidRDefault="001A48FF" w:rsidP="001A48FF">
      <w:pPr>
        <w:pStyle w:val="a3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своё самочувствие (функциональное состояние организма) на занятиях баскетболом;</w:t>
      </w:r>
    </w:p>
    <w:p w:rsidR="001A48FF" w:rsidRDefault="001A48FF" w:rsidP="001A48FF">
      <w:pPr>
        <w:pStyle w:val="a3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играть в баскетбол с соблюдением основных правил;</w:t>
      </w:r>
    </w:p>
    <w:p w:rsidR="001A48FF" w:rsidRDefault="001A48FF" w:rsidP="001A48FF">
      <w:pPr>
        <w:pStyle w:val="a3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демонстрировать жесты баскетбольного судьи;</w:t>
      </w:r>
    </w:p>
    <w:p w:rsidR="001A48FF" w:rsidRDefault="001A48FF" w:rsidP="001A48FF">
      <w:pPr>
        <w:pStyle w:val="a3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судейство по баскетболу</w:t>
      </w:r>
    </w:p>
    <w:p w:rsidR="001A48FF" w:rsidRDefault="001A48FF" w:rsidP="001A4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48FF" w:rsidRDefault="001A48FF" w:rsidP="001A4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Ученик  будет: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Знать:</w:t>
      </w:r>
    </w:p>
    <w:p w:rsidR="001A48FF" w:rsidRDefault="001A48FF" w:rsidP="001A48FF">
      <w:pPr>
        <w:numPr>
          <w:ilvl w:val="0"/>
          <w:numId w:val="1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понятие о телосложении человека.</w:t>
      </w:r>
    </w:p>
    <w:p w:rsidR="001A48FF" w:rsidRDefault="001A48FF" w:rsidP="001A48FF">
      <w:pPr>
        <w:numPr>
          <w:ilvl w:val="0"/>
          <w:numId w:val="1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линии на площадке. Основные правила игры в баскетбол.  Какие бывают нарушения правил. Жесты судей.</w:t>
      </w:r>
    </w:p>
    <w:p w:rsidR="001A48FF" w:rsidRDefault="001A48FF" w:rsidP="001A48FF">
      <w:pPr>
        <w:numPr>
          <w:ilvl w:val="0"/>
          <w:numId w:val="1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требования к одежде и обуви для занятий физическими упражнениями.</w:t>
      </w:r>
    </w:p>
    <w:p w:rsidR="001A48FF" w:rsidRDefault="001A48FF" w:rsidP="001A48FF">
      <w:pPr>
        <w:numPr>
          <w:ilvl w:val="0"/>
          <w:numId w:val="1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подсчета пульса. Способы регулирования и контроля физических нагрузок во время занятий физическими упражнениями.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 Уметь:</w:t>
      </w:r>
    </w:p>
    <w:p w:rsidR="001A48FF" w:rsidRDefault="001A48FF" w:rsidP="001A48FF">
      <w:pPr>
        <w:numPr>
          <w:ilvl w:val="0"/>
          <w:numId w:val="1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передачу мяча одной рукой снизу. Передачу мяча одной рукой сбоку.</w:t>
      </w:r>
    </w:p>
    <w:p w:rsidR="001A48FF" w:rsidRDefault="001A48FF" w:rsidP="001A48FF">
      <w:pPr>
        <w:numPr>
          <w:ilvl w:val="0"/>
          <w:numId w:val="1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приемы обыгрывания защитника: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вышагивание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шаг, поворот, перевод мяча перед собой.</w:t>
      </w:r>
    </w:p>
    <w:p w:rsidR="001A48FF" w:rsidRDefault="001A48FF" w:rsidP="001A48FF">
      <w:pPr>
        <w:numPr>
          <w:ilvl w:val="0"/>
          <w:numId w:val="1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</w:r>
    </w:p>
    <w:p w:rsidR="001A48FF" w:rsidRDefault="001A48FF" w:rsidP="001A48FF">
      <w:pPr>
        <w:numPr>
          <w:ilvl w:val="0"/>
          <w:numId w:val="1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вырывание и выбивание. Перехват. Накрывание.</w:t>
      </w:r>
    </w:p>
    <w:p w:rsidR="001A48FF" w:rsidRDefault="001A48FF" w:rsidP="001A48FF">
      <w:pPr>
        <w:numPr>
          <w:ilvl w:val="0"/>
          <w:numId w:val="1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в игре командное нападение. Взаимодействовать с заслоном, а так же применять  индивидуальные, групповые  и командные действия в защите в игре баскетбол.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Использовать:</w:t>
      </w:r>
    </w:p>
    <w:p w:rsidR="001A48FF" w:rsidRDefault="001A48FF" w:rsidP="001A48FF">
      <w:pPr>
        <w:numPr>
          <w:ilvl w:val="0"/>
          <w:numId w:val="15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знания и умения в практической и игровой деятельности, в повседневной жизни для включения занятий  спортом в активный отдых и досуг.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будут уметь демонстрировать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по кольцу с расстояния 1 м.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со средних и дальних дистанций.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по кольцу после ведения.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мяча в парах.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мяча в движении.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обводка стоек.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 ловля мяча от стены за 30 сек.</w:t>
      </w:r>
    </w:p>
    <w:p w:rsidR="001A48FF" w:rsidRDefault="001A48FF" w:rsidP="001A48FF">
      <w:pPr>
        <w:numPr>
          <w:ilvl w:val="0"/>
          <w:numId w:val="1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штрафной бросок.</w:t>
      </w:r>
    </w:p>
    <w:p w:rsidR="001A48FF" w:rsidRDefault="001A48FF" w:rsidP="001A4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48FF" w:rsidRDefault="001A48FF" w:rsidP="001A48F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Содержание программы внеурочной деятельности по баскетболу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программы  дается в трех разделах: основы знаний, общая и специальная физическая подготовка; техника и тактика игры.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данной программы рассчитано на систему  занятий в неделю (1-й год обучения 2 занятия в неделю; 2-й год обучения 2 занятия в неделю; 3-й год обучения 2 занятия в неделю) продолжительностью занятия 1часа (45 минут).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Тактические действия включают действия (индивидуальные и командные) игрока в нападении и защите.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Распределение учебного времени по реализации видов подготовки в процессе занятий школьной секции по баскетболу для учащихся 5–11-х классов представлено в примерном учебном плане.       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баскетбола в России и за рубежом.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характеристика сторон подготовки спортсмена.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Физическая подготовка баскетболиста.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Техническая подготовка баскетболиста.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Тактическая подготовка баскетболиста.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Психологическая подготовка баскетболиста.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Соревновательная деятельность баскетболиста.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и проведение соревнований по баскетболу.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Правила судейства соревнований по баскетболу.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Места занятий, оборудование и инвентарь для занятий баскетболом.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подготовка</w:t>
      </w:r>
    </w:p>
    <w:p w:rsidR="001A48FF" w:rsidRDefault="001A48FF" w:rsidP="001A48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Подвижные игры. Эстафеты. Полосы препятствий. Акробатические упражнения (кувырки, стойки, перевороты, перекаты).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развития быстроты движений баскетболиста. Упражнения для развития специальной выносливости баскетболиста. Упражнения для развития скоростно-силовых качеств баскетболиста. Упражнения для развития ловкости баскетболиста.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подготовка</w:t>
      </w:r>
    </w:p>
    <w:p w:rsidR="001A48FF" w:rsidRDefault="001A48FF" w:rsidP="001A48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Упражнения без мяча. Прыжок вверх-вперед толчком одной и приземлением на одну ногу. Передвижение приставными шагами правым (левым) боком:  с разной скоростью; в одном и в 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Имитация защитных действий против игрока нападения. Имитация действий атаки против игрока защиты.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 Ловля катящегося мяча, стоя на месте. Ловля катящегося мяча в движении.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Правой и левой рукой поочередно в движении. Перевод мяча с правой руки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обратно, стоя на месте.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Броски мяча. Одной рукой в баскетбольный щит с места. 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 Вырывание мяча. Выбивание мяча.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1A48FF" w:rsidRDefault="001A48FF" w:rsidP="001A48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Защитные действия при опеке игрока без мяча, с мячом. Перехват мяча. Борьба за мяч после отскока от щита. Быстрый прорыв. Командные действия в защите, в нападении. Игра в баскетбол с заданными тактическими действиями.</w:t>
      </w:r>
    </w:p>
    <w:p w:rsidR="001A48FF" w:rsidRDefault="001A48FF" w:rsidP="001A48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ТБ, правила игры, овладеть стойкой игрока, свободно перемещаться в стойке баскетболиста вперед, назад и вбок. Научиться точным передачам мяча партнеру, находящемуся в любой зоне площадки, свободно владеть техникой ведения и броска мяча, подбор мяча.</w:t>
      </w: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Учебно-тематический  план секционных занятий по баскетболу</w:t>
      </w:r>
    </w:p>
    <w:p w:rsidR="001A48FF" w:rsidRDefault="001A48FF" w:rsidP="001A48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1776" w:type="dxa"/>
        <w:tblInd w:w="-176" w:type="dxa"/>
        <w:tblLook w:val="04A0"/>
      </w:tblPr>
      <w:tblGrid>
        <w:gridCol w:w="851"/>
        <w:gridCol w:w="4111"/>
        <w:gridCol w:w="1843"/>
        <w:gridCol w:w="1701"/>
        <w:gridCol w:w="1417"/>
        <w:gridCol w:w="1853"/>
      </w:tblGrid>
      <w:tr w:rsidR="001A48FF" w:rsidTr="001A48FF">
        <w:trPr>
          <w:trHeight w:val="1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спортивной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 обучения</w:t>
            </w:r>
          </w:p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 обучения</w:t>
            </w:r>
          </w:p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 обучения</w:t>
            </w:r>
          </w:p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Имитация упражнений без мяча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Ловля и передача мяча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2.3.Ведение мяча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Броски мяча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Действия игрока в нападении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Действия игрока в защите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Общая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Специальная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соревнованиях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FF" w:rsidTr="001A48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FF" w:rsidRDefault="001A48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48FF" w:rsidRDefault="001A48F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A48FF" w:rsidRDefault="001A48FF" w:rsidP="001A48FF">
      <w:pPr>
        <w:rPr>
          <w:rFonts w:ascii="Times New Roman" w:hAnsi="Times New Roman" w:cs="Times New Roman"/>
          <w:sz w:val="28"/>
          <w:szCs w:val="28"/>
        </w:rPr>
      </w:pPr>
    </w:p>
    <w:p w:rsidR="001A48FF" w:rsidRDefault="001A48FF" w:rsidP="001A48FF"/>
    <w:p w:rsidR="001A48FF" w:rsidRDefault="001A48FF" w:rsidP="001A48FF"/>
    <w:p w:rsidR="00473101" w:rsidRDefault="00473101">
      <w:bookmarkStart w:id="0" w:name="_GoBack"/>
      <w:bookmarkEnd w:id="0"/>
    </w:p>
    <w:sectPr w:rsidR="00473101" w:rsidSect="0001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DFB"/>
    <w:multiLevelType w:val="multilevel"/>
    <w:tmpl w:val="41A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D38E7"/>
    <w:multiLevelType w:val="multilevel"/>
    <w:tmpl w:val="809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7E90"/>
    <w:multiLevelType w:val="multilevel"/>
    <w:tmpl w:val="5EB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16D45"/>
    <w:multiLevelType w:val="multilevel"/>
    <w:tmpl w:val="6CE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F1277"/>
    <w:multiLevelType w:val="multilevel"/>
    <w:tmpl w:val="1450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61D93"/>
    <w:multiLevelType w:val="multilevel"/>
    <w:tmpl w:val="8922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E5955"/>
    <w:multiLevelType w:val="multilevel"/>
    <w:tmpl w:val="C896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770DA"/>
    <w:multiLevelType w:val="hybridMultilevel"/>
    <w:tmpl w:val="2E82C050"/>
    <w:lvl w:ilvl="0" w:tplc="E2F69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92F"/>
    <w:multiLevelType w:val="hybridMultilevel"/>
    <w:tmpl w:val="F9CA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C6C24"/>
    <w:multiLevelType w:val="multilevel"/>
    <w:tmpl w:val="D38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A0471"/>
    <w:multiLevelType w:val="multilevel"/>
    <w:tmpl w:val="1D2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A067F"/>
    <w:multiLevelType w:val="multilevel"/>
    <w:tmpl w:val="AC1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62977"/>
    <w:multiLevelType w:val="multilevel"/>
    <w:tmpl w:val="FF0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A6CFF"/>
    <w:multiLevelType w:val="multilevel"/>
    <w:tmpl w:val="A4A6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F161E"/>
    <w:multiLevelType w:val="multilevel"/>
    <w:tmpl w:val="47E0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13CF9"/>
    <w:multiLevelType w:val="multilevel"/>
    <w:tmpl w:val="DC4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D92"/>
    <w:rsid w:val="00005D3D"/>
    <w:rsid w:val="00010CFA"/>
    <w:rsid w:val="00014B09"/>
    <w:rsid w:val="000227BA"/>
    <w:rsid w:val="00032333"/>
    <w:rsid w:val="00034B92"/>
    <w:rsid w:val="000356CF"/>
    <w:rsid w:val="00040590"/>
    <w:rsid w:val="00044AF3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48D1"/>
    <w:rsid w:val="00075E0A"/>
    <w:rsid w:val="000831D5"/>
    <w:rsid w:val="00084ED4"/>
    <w:rsid w:val="00086592"/>
    <w:rsid w:val="00091CDF"/>
    <w:rsid w:val="00092B4C"/>
    <w:rsid w:val="00093B31"/>
    <w:rsid w:val="00093F8A"/>
    <w:rsid w:val="00096037"/>
    <w:rsid w:val="00096D77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C62D1"/>
    <w:rsid w:val="000C76BC"/>
    <w:rsid w:val="000C79E6"/>
    <w:rsid w:val="000D371D"/>
    <w:rsid w:val="000D6575"/>
    <w:rsid w:val="000E69EE"/>
    <w:rsid w:val="000F1EC1"/>
    <w:rsid w:val="000F4C12"/>
    <w:rsid w:val="001028FC"/>
    <w:rsid w:val="00103027"/>
    <w:rsid w:val="00107F37"/>
    <w:rsid w:val="001141B5"/>
    <w:rsid w:val="00114C2C"/>
    <w:rsid w:val="00126E97"/>
    <w:rsid w:val="00132362"/>
    <w:rsid w:val="00132BDA"/>
    <w:rsid w:val="00140F68"/>
    <w:rsid w:val="001426DC"/>
    <w:rsid w:val="00143660"/>
    <w:rsid w:val="00146995"/>
    <w:rsid w:val="00147801"/>
    <w:rsid w:val="001513B6"/>
    <w:rsid w:val="0015653A"/>
    <w:rsid w:val="001624E5"/>
    <w:rsid w:val="00165087"/>
    <w:rsid w:val="0016646A"/>
    <w:rsid w:val="00167434"/>
    <w:rsid w:val="001704CE"/>
    <w:rsid w:val="0017105D"/>
    <w:rsid w:val="0017190A"/>
    <w:rsid w:val="00175A5C"/>
    <w:rsid w:val="00184FFE"/>
    <w:rsid w:val="00186B3E"/>
    <w:rsid w:val="00191B49"/>
    <w:rsid w:val="001962C4"/>
    <w:rsid w:val="001978FD"/>
    <w:rsid w:val="001A1681"/>
    <w:rsid w:val="001A37FD"/>
    <w:rsid w:val="001A395D"/>
    <w:rsid w:val="001A48FF"/>
    <w:rsid w:val="001A66A6"/>
    <w:rsid w:val="001A6BEF"/>
    <w:rsid w:val="001B14BC"/>
    <w:rsid w:val="001B4F6E"/>
    <w:rsid w:val="001B5C8D"/>
    <w:rsid w:val="001B725C"/>
    <w:rsid w:val="001C04C4"/>
    <w:rsid w:val="001C2E24"/>
    <w:rsid w:val="001C39A2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0763B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820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43FF"/>
    <w:rsid w:val="002A6A55"/>
    <w:rsid w:val="002B3A56"/>
    <w:rsid w:val="002B422C"/>
    <w:rsid w:val="002B57B8"/>
    <w:rsid w:val="002C1AD8"/>
    <w:rsid w:val="002C24F4"/>
    <w:rsid w:val="002C28DF"/>
    <w:rsid w:val="002C5EE7"/>
    <w:rsid w:val="002D4DE3"/>
    <w:rsid w:val="002D6581"/>
    <w:rsid w:val="002D6737"/>
    <w:rsid w:val="002E6AFC"/>
    <w:rsid w:val="002F334D"/>
    <w:rsid w:val="002F4AF3"/>
    <w:rsid w:val="002F5BC8"/>
    <w:rsid w:val="002F65DF"/>
    <w:rsid w:val="00300E87"/>
    <w:rsid w:val="00301C68"/>
    <w:rsid w:val="00302559"/>
    <w:rsid w:val="00310A74"/>
    <w:rsid w:val="00311D47"/>
    <w:rsid w:val="003129E0"/>
    <w:rsid w:val="00314D79"/>
    <w:rsid w:val="00316E17"/>
    <w:rsid w:val="00322F99"/>
    <w:rsid w:val="003235DE"/>
    <w:rsid w:val="00323BA9"/>
    <w:rsid w:val="003251D6"/>
    <w:rsid w:val="003260B8"/>
    <w:rsid w:val="00332F57"/>
    <w:rsid w:val="003375E1"/>
    <w:rsid w:val="00342640"/>
    <w:rsid w:val="00343A88"/>
    <w:rsid w:val="00344FCA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1AC1"/>
    <w:rsid w:val="003E38DB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01D4"/>
    <w:rsid w:val="00422825"/>
    <w:rsid w:val="0042712F"/>
    <w:rsid w:val="00432A70"/>
    <w:rsid w:val="00437523"/>
    <w:rsid w:val="00451D9C"/>
    <w:rsid w:val="00465E04"/>
    <w:rsid w:val="00473101"/>
    <w:rsid w:val="00473C4D"/>
    <w:rsid w:val="00474E29"/>
    <w:rsid w:val="0047656F"/>
    <w:rsid w:val="00477241"/>
    <w:rsid w:val="00481C00"/>
    <w:rsid w:val="00483648"/>
    <w:rsid w:val="0048525D"/>
    <w:rsid w:val="00494F1A"/>
    <w:rsid w:val="004A0110"/>
    <w:rsid w:val="004A270D"/>
    <w:rsid w:val="004A2E27"/>
    <w:rsid w:val="004A750F"/>
    <w:rsid w:val="004B194F"/>
    <w:rsid w:val="004B3521"/>
    <w:rsid w:val="004B3B11"/>
    <w:rsid w:val="004B6294"/>
    <w:rsid w:val="004B791C"/>
    <w:rsid w:val="004C441F"/>
    <w:rsid w:val="004C6E32"/>
    <w:rsid w:val="004C7C78"/>
    <w:rsid w:val="004D2FE2"/>
    <w:rsid w:val="004D4126"/>
    <w:rsid w:val="004D6D8B"/>
    <w:rsid w:val="004E3226"/>
    <w:rsid w:val="004E3768"/>
    <w:rsid w:val="004E4646"/>
    <w:rsid w:val="004E479E"/>
    <w:rsid w:val="004F00C1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7095C"/>
    <w:rsid w:val="00585911"/>
    <w:rsid w:val="00592353"/>
    <w:rsid w:val="005925CE"/>
    <w:rsid w:val="005939E9"/>
    <w:rsid w:val="005943F1"/>
    <w:rsid w:val="00594A06"/>
    <w:rsid w:val="005965D6"/>
    <w:rsid w:val="005A2C6F"/>
    <w:rsid w:val="005A48F1"/>
    <w:rsid w:val="005B2099"/>
    <w:rsid w:val="005B3EC2"/>
    <w:rsid w:val="005D4887"/>
    <w:rsid w:val="005D61B8"/>
    <w:rsid w:val="005E0D3E"/>
    <w:rsid w:val="005E0E8E"/>
    <w:rsid w:val="005E40E8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6B00"/>
    <w:rsid w:val="006178B3"/>
    <w:rsid w:val="00617DA9"/>
    <w:rsid w:val="00633FF7"/>
    <w:rsid w:val="00635073"/>
    <w:rsid w:val="00640137"/>
    <w:rsid w:val="0064492F"/>
    <w:rsid w:val="00644D25"/>
    <w:rsid w:val="00644F08"/>
    <w:rsid w:val="00645927"/>
    <w:rsid w:val="006473B3"/>
    <w:rsid w:val="00647CCD"/>
    <w:rsid w:val="0065148F"/>
    <w:rsid w:val="0065587A"/>
    <w:rsid w:val="0066170F"/>
    <w:rsid w:val="00664821"/>
    <w:rsid w:val="00672B0E"/>
    <w:rsid w:val="00675EA2"/>
    <w:rsid w:val="00687F0D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49D7"/>
    <w:rsid w:val="006C5825"/>
    <w:rsid w:val="006C6858"/>
    <w:rsid w:val="006C6D29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0A1"/>
    <w:rsid w:val="0074769A"/>
    <w:rsid w:val="0075703D"/>
    <w:rsid w:val="007607F2"/>
    <w:rsid w:val="0076135B"/>
    <w:rsid w:val="007634FB"/>
    <w:rsid w:val="0076676C"/>
    <w:rsid w:val="00767522"/>
    <w:rsid w:val="00782E21"/>
    <w:rsid w:val="007856E3"/>
    <w:rsid w:val="00786678"/>
    <w:rsid w:val="007869F4"/>
    <w:rsid w:val="0079649F"/>
    <w:rsid w:val="007A7FD9"/>
    <w:rsid w:val="007B002E"/>
    <w:rsid w:val="007B52A9"/>
    <w:rsid w:val="007C18C8"/>
    <w:rsid w:val="007C3C4F"/>
    <w:rsid w:val="007D257B"/>
    <w:rsid w:val="007E226A"/>
    <w:rsid w:val="007E719C"/>
    <w:rsid w:val="007E7E88"/>
    <w:rsid w:val="007F1ED5"/>
    <w:rsid w:val="007F37A3"/>
    <w:rsid w:val="008005B7"/>
    <w:rsid w:val="00801C15"/>
    <w:rsid w:val="0080259B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3ED8"/>
    <w:rsid w:val="00894D43"/>
    <w:rsid w:val="008972A2"/>
    <w:rsid w:val="00897E27"/>
    <w:rsid w:val="008A2520"/>
    <w:rsid w:val="008B217F"/>
    <w:rsid w:val="008B5418"/>
    <w:rsid w:val="008B65EE"/>
    <w:rsid w:val="008C1206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4D41"/>
    <w:rsid w:val="009678C8"/>
    <w:rsid w:val="00967F79"/>
    <w:rsid w:val="00971446"/>
    <w:rsid w:val="009719E0"/>
    <w:rsid w:val="00973F4D"/>
    <w:rsid w:val="00975A93"/>
    <w:rsid w:val="00977A6D"/>
    <w:rsid w:val="00977CD0"/>
    <w:rsid w:val="00990489"/>
    <w:rsid w:val="00990A99"/>
    <w:rsid w:val="009A0AD8"/>
    <w:rsid w:val="009A1271"/>
    <w:rsid w:val="009A279E"/>
    <w:rsid w:val="009A51A0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140E"/>
    <w:rsid w:val="00A0514A"/>
    <w:rsid w:val="00A065DF"/>
    <w:rsid w:val="00A07EB7"/>
    <w:rsid w:val="00A11DB1"/>
    <w:rsid w:val="00A14A80"/>
    <w:rsid w:val="00A22CEA"/>
    <w:rsid w:val="00A30A69"/>
    <w:rsid w:val="00A30BA4"/>
    <w:rsid w:val="00A42A68"/>
    <w:rsid w:val="00A43586"/>
    <w:rsid w:val="00A46AF7"/>
    <w:rsid w:val="00A472A5"/>
    <w:rsid w:val="00A47300"/>
    <w:rsid w:val="00A549AC"/>
    <w:rsid w:val="00A559F3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86124"/>
    <w:rsid w:val="00A8722A"/>
    <w:rsid w:val="00A92F0A"/>
    <w:rsid w:val="00A933C1"/>
    <w:rsid w:val="00AA332E"/>
    <w:rsid w:val="00AA75A2"/>
    <w:rsid w:val="00AA7AA8"/>
    <w:rsid w:val="00AB59C8"/>
    <w:rsid w:val="00AB67C1"/>
    <w:rsid w:val="00AB6C9F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D7068"/>
    <w:rsid w:val="00AE155C"/>
    <w:rsid w:val="00AE30E4"/>
    <w:rsid w:val="00AF041E"/>
    <w:rsid w:val="00AF1260"/>
    <w:rsid w:val="00AF16D3"/>
    <w:rsid w:val="00AF4A12"/>
    <w:rsid w:val="00AF634B"/>
    <w:rsid w:val="00AF635C"/>
    <w:rsid w:val="00B0044E"/>
    <w:rsid w:val="00B015B3"/>
    <w:rsid w:val="00B065AE"/>
    <w:rsid w:val="00B10B76"/>
    <w:rsid w:val="00B1408E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77F45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C709D"/>
    <w:rsid w:val="00BD2F02"/>
    <w:rsid w:val="00BD78AD"/>
    <w:rsid w:val="00BE359B"/>
    <w:rsid w:val="00BF2FC9"/>
    <w:rsid w:val="00C007BD"/>
    <w:rsid w:val="00C0253D"/>
    <w:rsid w:val="00C04EB6"/>
    <w:rsid w:val="00C12405"/>
    <w:rsid w:val="00C15EDC"/>
    <w:rsid w:val="00C1620D"/>
    <w:rsid w:val="00C206C6"/>
    <w:rsid w:val="00C20DCF"/>
    <w:rsid w:val="00C23A6F"/>
    <w:rsid w:val="00C25F45"/>
    <w:rsid w:val="00C3190B"/>
    <w:rsid w:val="00C346F2"/>
    <w:rsid w:val="00C37CBB"/>
    <w:rsid w:val="00C451D9"/>
    <w:rsid w:val="00C45DBE"/>
    <w:rsid w:val="00C511E4"/>
    <w:rsid w:val="00C53156"/>
    <w:rsid w:val="00C535B0"/>
    <w:rsid w:val="00C548DD"/>
    <w:rsid w:val="00C5720D"/>
    <w:rsid w:val="00C61A0A"/>
    <w:rsid w:val="00C646C1"/>
    <w:rsid w:val="00C71337"/>
    <w:rsid w:val="00C71E18"/>
    <w:rsid w:val="00C74001"/>
    <w:rsid w:val="00C74271"/>
    <w:rsid w:val="00C74692"/>
    <w:rsid w:val="00C75446"/>
    <w:rsid w:val="00C75507"/>
    <w:rsid w:val="00C77B35"/>
    <w:rsid w:val="00C803E0"/>
    <w:rsid w:val="00C8499B"/>
    <w:rsid w:val="00C86976"/>
    <w:rsid w:val="00C92DF2"/>
    <w:rsid w:val="00C96654"/>
    <w:rsid w:val="00C9771D"/>
    <w:rsid w:val="00CA01C1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102"/>
    <w:rsid w:val="00CE48C2"/>
    <w:rsid w:val="00CE5159"/>
    <w:rsid w:val="00CF0B82"/>
    <w:rsid w:val="00CF3414"/>
    <w:rsid w:val="00CF4176"/>
    <w:rsid w:val="00CF682C"/>
    <w:rsid w:val="00D065AA"/>
    <w:rsid w:val="00D0665D"/>
    <w:rsid w:val="00D0680E"/>
    <w:rsid w:val="00D07DB2"/>
    <w:rsid w:val="00D07EB0"/>
    <w:rsid w:val="00D14C69"/>
    <w:rsid w:val="00D171C8"/>
    <w:rsid w:val="00D20AB3"/>
    <w:rsid w:val="00D21FE8"/>
    <w:rsid w:val="00D24225"/>
    <w:rsid w:val="00D25876"/>
    <w:rsid w:val="00D27699"/>
    <w:rsid w:val="00D33265"/>
    <w:rsid w:val="00D378D4"/>
    <w:rsid w:val="00D43580"/>
    <w:rsid w:val="00D62FDE"/>
    <w:rsid w:val="00D65EAB"/>
    <w:rsid w:val="00D67BD0"/>
    <w:rsid w:val="00D750EC"/>
    <w:rsid w:val="00D83700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C5BDC"/>
    <w:rsid w:val="00DD59B2"/>
    <w:rsid w:val="00DE0EF2"/>
    <w:rsid w:val="00DE3256"/>
    <w:rsid w:val="00DE446C"/>
    <w:rsid w:val="00DF0A2D"/>
    <w:rsid w:val="00DF0FD8"/>
    <w:rsid w:val="00DF31BF"/>
    <w:rsid w:val="00DF7154"/>
    <w:rsid w:val="00E03828"/>
    <w:rsid w:val="00E03876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55D92"/>
    <w:rsid w:val="00E55E2C"/>
    <w:rsid w:val="00E6203D"/>
    <w:rsid w:val="00E674AC"/>
    <w:rsid w:val="00E676BE"/>
    <w:rsid w:val="00E7390D"/>
    <w:rsid w:val="00E748B5"/>
    <w:rsid w:val="00E75AA9"/>
    <w:rsid w:val="00E8693E"/>
    <w:rsid w:val="00E87433"/>
    <w:rsid w:val="00E878A0"/>
    <w:rsid w:val="00E9415E"/>
    <w:rsid w:val="00EA0B91"/>
    <w:rsid w:val="00EA2638"/>
    <w:rsid w:val="00EA371F"/>
    <w:rsid w:val="00EA7381"/>
    <w:rsid w:val="00EA75F4"/>
    <w:rsid w:val="00EB364A"/>
    <w:rsid w:val="00EB565F"/>
    <w:rsid w:val="00EB65E0"/>
    <w:rsid w:val="00EC10CB"/>
    <w:rsid w:val="00EC3215"/>
    <w:rsid w:val="00EC3729"/>
    <w:rsid w:val="00EC70EA"/>
    <w:rsid w:val="00ED2759"/>
    <w:rsid w:val="00ED3E94"/>
    <w:rsid w:val="00ED797F"/>
    <w:rsid w:val="00EE5CAA"/>
    <w:rsid w:val="00EF1189"/>
    <w:rsid w:val="00EF49EE"/>
    <w:rsid w:val="00F01433"/>
    <w:rsid w:val="00F07DBD"/>
    <w:rsid w:val="00F106E1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2AA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14E"/>
    <w:rsid w:val="00F968F4"/>
    <w:rsid w:val="00F97D9F"/>
    <w:rsid w:val="00FA4B3F"/>
    <w:rsid w:val="00FA589C"/>
    <w:rsid w:val="00FB0483"/>
    <w:rsid w:val="00FB1348"/>
    <w:rsid w:val="00FB3F4A"/>
    <w:rsid w:val="00FB6AAC"/>
    <w:rsid w:val="00FC1516"/>
    <w:rsid w:val="00FC66DD"/>
    <w:rsid w:val="00FC6D51"/>
    <w:rsid w:val="00FE5425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48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48FF"/>
  </w:style>
  <w:style w:type="table" w:styleId="a5">
    <w:name w:val="Table Grid"/>
    <w:basedOn w:val="a1"/>
    <w:uiPriority w:val="59"/>
    <w:rsid w:val="001A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5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48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48FF"/>
  </w:style>
  <w:style w:type="table" w:styleId="a5">
    <w:name w:val="Table Grid"/>
    <w:basedOn w:val="a1"/>
    <w:uiPriority w:val="59"/>
    <w:rsid w:val="001A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2023-11-24T05:35:00Z</dcterms:created>
  <dcterms:modified xsi:type="dcterms:W3CDTF">2023-11-26T14:36:00Z</dcterms:modified>
</cp:coreProperties>
</file>