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5C" w:rsidRDefault="00812097">
      <w:pPr>
        <w:spacing w:after="0"/>
        <w:ind w:left="120"/>
      </w:pPr>
      <w:bookmarkStart w:id="0" w:name="block-1721071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8473"/>
            <wp:effectExtent l="19050" t="0" r="3175" b="0"/>
            <wp:docPr id="1" name="Рисунок 1" descr="F:\тит\изо 5-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\изо 5-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55C" w:rsidRDefault="00B5655C">
      <w:pPr>
        <w:sectPr w:rsidR="00B5655C">
          <w:pgSz w:w="11906" w:h="16383"/>
          <w:pgMar w:top="1134" w:right="850" w:bottom="1134" w:left="1701" w:header="720" w:footer="720" w:gutter="0"/>
          <w:cols w:space="720"/>
        </w:sectPr>
      </w:pPr>
    </w:p>
    <w:p w:rsidR="00B5655C" w:rsidRDefault="00027B12">
      <w:pPr>
        <w:spacing w:after="0" w:line="264" w:lineRule="auto"/>
        <w:ind w:left="120"/>
        <w:jc w:val="both"/>
      </w:pPr>
      <w:bookmarkStart w:id="1" w:name="block-1721071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>
        <w:rPr>
          <w:rFonts w:ascii="Times New Roman" w:hAnsi="Times New Roman"/>
          <w:color w:val="000000"/>
          <w:sz w:val="28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</w:t>
      </w:r>
      <w:r>
        <w:rPr>
          <w:rFonts w:ascii="Times New Roman" w:hAnsi="Times New Roman"/>
          <w:color w:val="000000"/>
          <w:sz w:val="28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>
        <w:rPr>
          <w:rFonts w:ascii="Times New Roman" w:hAnsi="Times New Roman"/>
          <w:color w:val="000000"/>
          <w:sz w:val="28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>
        <w:rPr>
          <w:rFonts w:ascii="Times New Roman" w:hAnsi="Times New Roman"/>
          <w:color w:val="000000"/>
          <w:sz w:val="28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>
        <w:rPr>
          <w:rFonts w:ascii="Times New Roman" w:hAnsi="Times New Roman"/>
          <w:color w:val="000000"/>
          <w:sz w:val="28"/>
        </w:rPr>
        <w:t>циональных образах предметно-материальной и пространственной среды, в понимании красоты человека.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</w:t>
      </w:r>
      <w:r>
        <w:rPr>
          <w:rFonts w:ascii="Times New Roman" w:hAnsi="Times New Roman"/>
          <w:color w:val="000000"/>
          <w:sz w:val="28"/>
        </w:rPr>
        <w:t>формирования готовности к саморазвитию и непрерывному образованию.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color w:val="000000"/>
          <w:sz w:val="28"/>
        </w:rPr>
        <w:t xml:space="preserve"> является освоение разных видов</w:t>
      </w:r>
      <w:r>
        <w:rPr>
          <w:rFonts w:ascii="Times New Roman" w:hAnsi="Times New Roman"/>
          <w:color w:val="000000"/>
          <w:sz w:val="28"/>
        </w:rPr>
        <w:t xml:space="preserve">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худ</w:t>
      </w:r>
      <w:r>
        <w:rPr>
          <w:rFonts w:ascii="Times New Roman" w:hAnsi="Times New Roman"/>
          <w:color w:val="000000"/>
          <w:sz w:val="28"/>
        </w:rPr>
        <w:t>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формирование у обучающихся представлений об отечественной и мировой </w:t>
      </w:r>
      <w:r>
        <w:rPr>
          <w:rFonts w:ascii="Times New Roman" w:hAnsi="Times New Roman"/>
          <w:color w:val="000000"/>
          <w:sz w:val="28"/>
        </w:rPr>
        <w:t>художественной культуре во всём многообразии её видов;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</w:t>
      </w:r>
      <w:r>
        <w:rPr>
          <w:rFonts w:ascii="Times New Roman" w:hAnsi="Times New Roman"/>
          <w:color w:val="000000"/>
          <w:sz w:val="28"/>
        </w:rPr>
        <w:t>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</w:t>
      </w:r>
      <w:r>
        <w:rPr>
          <w:rFonts w:ascii="Times New Roman" w:hAnsi="Times New Roman"/>
          <w:color w:val="000000"/>
          <w:sz w:val="28"/>
        </w:rPr>
        <w:t>иативно);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</w:t>
      </w:r>
      <w:r>
        <w:rPr>
          <w:rFonts w:ascii="Times New Roman" w:hAnsi="Times New Roman"/>
          <w:color w:val="000000"/>
          <w:sz w:val="28"/>
        </w:rPr>
        <w:t>воззренческих позиций человека;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потребности в общении с </w:t>
      </w:r>
      <w:r>
        <w:rPr>
          <w:rFonts w:ascii="Times New Roman" w:hAnsi="Times New Roman"/>
          <w:color w:val="000000"/>
          <w:sz w:val="28"/>
        </w:rPr>
        <w:t>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5655C" w:rsidRDefault="00027B12">
      <w:pPr>
        <w:spacing w:after="0" w:line="264" w:lineRule="auto"/>
        <w:ind w:firstLine="600"/>
        <w:jc w:val="both"/>
      </w:pPr>
      <w:bookmarkStart w:id="2" w:name="037c86a0-0100-46f4-8a06-fc1394a836a9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искусства, – 102 час</w:t>
      </w:r>
      <w:r>
        <w:rPr>
          <w:rFonts w:ascii="Times New Roman" w:hAnsi="Times New Roman"/>
          <w:color w:val="000000"/>
          <w:sz w:val="28"/>
        </w:rPr>
        <w:t>а: в 5 классе – 34 часа (1 час в неделю), в 6 классе – 34 часа (1 час в неделю), в 7 классе – 34 часа (1 час в неделю).</w:t>
      </w:r>
      <w:bookmarkEnd w:id="2"/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</w:t>
      </w:r>
      <w:r>
        <w:rPr>
          <w:rFonts w:ascii="Times New Roman" w:hAnsi="Times New Roman"/>
          <w:color w:val="000000"/>
          <w:sz w:val="28"/>
        </w:rPr>
        <w:t xml:space="preserve">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№1 «Декоративно-пр</w:t>
      </w:r>
      <w:r>
        <w:rPr>
          <w:rFonts w:ascii="Times New Roman" w:hAnsi="Times New Roman"/>
          <w:color w:val="000000"/>
          <w:sz w:val="28"/>
        </w:rPr>
        <w:t>икладное и народное искусство» (5 класс)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№3 «Архитектура и дизайн» (7 класс)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Каждый модул</w:t>
      </w:r>
      <w:r>
        <w:rPr>
          <w:rFonts w:ascii="Times New Roman" w:hAnsi="Times New Roman"/>
          <w:color w:val="000000"/>
          <w:sz w:val="28"/>
        </w:rPr>
        <w:t xml:space="preserve">ь программы по изобразительному искусству обладает содержательной целостностью и организован по восходящему принципу в </w:t>
      </w:r>
      <w:r>
        <w:rPr>
          <w:rFonts w:ascii="Times New Roman" w:hAnsi="Times New Roman"/>
          <w:color w:val="000000"/>
          <w:sz w:val="28"/>
        </w:rPr>
        <w:lastRenderedPageBreak/>
        <w:t>отношении углубления знаний по ведущей теме и усложнения умений обучающихся. Последовательность изучения модулей определяется психологиче</w:t>
      </w:r>
      <w:r>
        <w:rPr>
          <w:rFonts w:ascii="Times New Roman" w:hAnsi="Times New Roman"/>
          <w:color w:val="000000"/>
          <w:sz w:val="28"/>
        </w:rPr>
        <w:t xml:space="preserve">скими возрастными особенностями обучающихся, принципом системности обучения и опытом педагогической работы. 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B5655C">
      <w:pPr>
        <w:sectPr w:rsidR="00B5655C">
          <w:pgSz w:w="11906" w:h="16383"/>
          <w:pgMar w:top="1134" w:right="850" w:bottom="1134" w:left="1701" w:header="720" w:footer="720" w:gutter="0"/>
          <w:cols w:space="720"/>
        </w:sectPr>
      </w:pPr>
    </w:p>
    <w:p w:rsidR="00B5655C" w:rsidRDefault="00B5655C">
      <w:pPr>
        <w:spacing w:after="0" w:line="264" w:lineRule="auto"/>
        <w:ind w:left="120"/>
        <w:jc w:val="both"/>
      </w:pPr>
      <w:bookmarkStart w:id="3" w:name="block-17210720"/>
      <w:bookmarkEnd w:id="1"/>
    </w:p>
    <w:p w:rsidR="00B5655C" w:rsidRDefault="00027B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B5655C" w:rsidRDefault="00B5655C">
      <w:pPr>
        <w:spacing w:after="0"/>
        <w:ind w:left="120"/>
      </w:pPr>
    </w:p>
    <w:p w:rsidR="00B5655C" w:rsidRDefault="00B5655C">
      <w:pPr>
        <w:spacing w:after="0"/>
        <w:ind w:left="120"/>
      </w:pPr>
    </w:p>
    <w:p w:rsidR="00B5655C" w:rsidRDefault="00027B12">
      <w:pPr>
        <w:spacing w:after="0" w:line="264" w:lineRule="auto"/>
        <w:ind w:left="120"/>
        <w:jc w:val="both"/>
      </w:pPr>
      <w:r>
        <w:rPr>
          <w:rFonts w:ascii="Calibri" w:hAnsi="Calibri"/>
          <w:b/>
          <w:color w:val="000000"/>
          <w:sz w:val="28"/>
        </w:rPr>
        <w:t>Модуль № 1 «Декоративно-прикладное и народное искусство».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Общие сведения о декоративно-прикладном </w:t>
      </w:r>
      <w:r>
        <w:rPr>
          <w:rFonts w:ascii="Times New Roman" w:hAnsi="Times New Roman"/>
          <w:color w:val="000000"/>
          <w:sz w:val="28"/>
        </w:rPr>
        <w:t>искусстве.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Древние корни народного искусства.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</w:t>
      </w:r>
      <w:r>
        <w:rPr>
          <w:rFonts w:ascii="Times New Roman" w:hAnsi="Times New Roman"/>
          <w:color w:val="000000"/>
          <w:sz w:val="28"/>
        </w:rPr>
        <w:t>ского) прикладного искусства.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Образно-символический яз</w:t>
      </w:r>
      <w:r>
        <w:rPr>
          <w:rFonts w:ascii="Times New Roman" w:hAnsi="Times New Roman"/>
          <w:color w:val="000000"/>
          <w:sz w:val="28"/>
        </w:rPr>
        <w:t>ык народного прикладного искусства.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Знаки-символы традиционного крестьянского прикладного искусства.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</w:t>
      </w:r>
      <w:r>
        <w:rPr>
          <w:rFonts w:ascii="Times New Roman" w:hAnsi="Times New Roman"/>
          <w:color w:val="000000"/>
          <w:sz w:val="28"/>
        </w:rPr>
        <w:t>й творческой работы.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Убранство русской избы.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Символическое значение образов и мотивов в узорном убранстве русских изб. Картина мира в образном </w:t>
      </w:r>
      <w:r>
        <w:rPr>
          <w:rFonts w:ascii="Times New Roman" w:hAnsi="Times New Roman"/>
          <w:color w:val="000000"/>
          <w:sz w:val="28"/>
        </w:rPr>
        <w:t>строе бытового крестьянского искусства.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Выполнение рисунков – эскизов орнаментального декора крестьянского дома.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внутреннего пространства крестьянского дома.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Декоративные элементы жилой среды.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Определяющая роль природных материалов для </w:t>
      </w:r>
      <w:r>
        <w:rPr>
          <w:rFonts w:ascii="Times New Roman" w:hAnsi="Times New Roman"/>
          <w:color w:val="000000"/>
          <w:sz w:val="28"/>
        </w:rPr>
        <w:t>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предметов народного быта, выявление мудрости их выразител</w:t>
      </w:r>
      <w:r>
        <w:rPr>
          <w:rFonts w:ascii="Times New Roman" w:hAnsi="Times New Roman"/>
          <w:color w:val="000000"/>
          <w:sz w:val="28"/>
        </w:rPr>
        <w:t>ьной формы и орнаментально-символического оформления.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Народный праздничный костюм.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Образный строй народного праздничного костюма – женского и мужского.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</w:t>
      </w:r>
      <w:r>
        <w:rPr>
          <w:rFonts w:ascii="Times New Roman" w:hAnsi="Times New Roman"/>
          <w:color w:val="000000"/>
          <w:sz w:val="28"/>
        </w:rPr>
        <w:t>арианты.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</w:t>
      </w:r>
      <w:r>
        <w:rPr>
          <w:rFonts w:ascii="Times New Roman" w:hAnsi="Times New Roman"/>
          <w:color w:val="000000"/>
          <w:sz w:val="28"/>
        </w:rPr>
        <w:t>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</w:t>
      </w:r>
      <w:r>
        <w:rPr>
          <w:rFonts w:ascii="Times New Roman" w:hAnsi="Times New Roman"/>
          <w:color w:val="000000"/>
          <w:sz w:val="28"/>
        </w:rPr>
        <w:t>ентике костюма черт национального своеобразия.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Народные художественные промыслы.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Многообразие видов традиционных ремёсел и происхождение художественных промыслов народов </w:t>
      </w:r>
      <w:r>
        <w:rPr>
          <w:rFonts w:ascii="Times New Roman" w:hAnsi="Times New Roman"/>
          <w:color w:val="000000"/>
          <w:sz w:val="28"/>
        </w:rPr>
        <w:t>России.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Традиционные древние образы в современных игрушках народных промыслов. Особенности цветовог</w:t>
      </w:r>
      <w:r>
        <w:rPr>
          <w:rFonts w:ascii="Times New Roman" w:hAnsi="Times New Roman"/>
          <w:color w:val="000000"/>
          <w:sz w:val="28"/>
        </w:rPr>
        <w:t>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эскиза игрушки по мотивам избранного промысла.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Роспись по дереву. Хохлома. Краткие сведения по и</w:t>
      </w:r>
      <w:r>
        <w:rPr>
          <w:rFonts w:ascii="Times New Roman" w:hAnsi="Times New Roman"/>
          <w:color w:val="000000"/>
          <w:sz w:val="28"/>
        </w:rPr>
        <w:t>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</w:t>
      </w:r>
      <w:r>
        <w:rPr>
          <w:rFonts w:ascii="Times New Roman" w:hAnsi="Times New Roman"/>
          <w:color w:val="000000"/>
          <w:sz w:val="28"/>
        </w:rPr>
        <w:t>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Роспись по м</w:t>
      </w:r>
      <w:r>
        <w:rPr>
          <w:rFonts w:ascii="Times New Roman" w:hAnsi="Times New Roman"/>
          <w:color w:val="000000"/>
          <w:sz w:val="28"/>
        </w:rPr>
        <w:t>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Древние тра</w:t>
      </w:r>
      <w:r>
        <w:rPr>
          <w:rFonts w:ascii="Times New Roman" w:hAnsi="Times New Roman"/>
          <w:color w:val="000000"/>
          <w:sz w:val="28"/>
        </w:rPr>
        <w:t>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</w:t>
      </w:r>
      <w:r>
        <w:rPr>
          <w:rFonts w:ascii="Times New Roman" w:hAnsi="Times New Roman"/>
          <w:color w:val="000000"/>
          <w:sz w:val="28"/>
        </w:rPr>
        <w:t>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сказок и легенд, примет и оберегов в творчестве мастеров художе</w:t>
      </w:r>
      <w:r>
        <w:rPr>
          <w:rFonts w:ascii="Times New Roman" w:hAnsi="Times New Roman"/>
          <w:color w:val="000000"/>
          <w:sz w:val="28"/>
        </w:rPr>
        <w:t>ственных промыслов.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декоративно-прикладного искусства в культуре древних цивилизаций.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</w:t>
      </w:r>
      <w:r>
        <w:rPr>
          <w:rFonts w:ascii="Times New Roman" w:hAnsi="Times New Roman"/>
          <w:color w:val="000000"/>
          <w:sz w:val="28"/>
        </w:rPr>
        <w:t>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</w:t>
      </w:r>
      <w:r>
        <w:rPr>
          <w:rFonts w:ascii="Times New Roman" w:hAnsi="Times New Roman"/>
          <w:color w:val="000000"/>
          <w:sz w:val="28"/>
        </w:rPr>
        <w:t>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в жизни современного человека.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Многообразие материалов и техник современного</w:t>
      </w:r>
      <w:r>
        <w:rPr>
          <w:rFonts w:ascii="Times New Roman" w:hAnsi="Times New Roman"/>
          <w:color w:val="000000"/>
          <w:sz w:val="28"/>
        </w:rPr>
        <w:t xml:space="preserve">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Государственная символика и традиции</w:t>
      </w:r>
      <w:r>
        <w:rPr>
          <w:rFonts w:ascii="Times New Roman" w:hAnsi="Times New Roman"/>
          <w:color w:val="000000"/>
          <w:sz w:val="28"/>
        </w:rPr>
        <w:t xml:space="preserve">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 на улицах и декор помещений. Декор праздничный и повседневный. Праздничное офор</w:t>
      </w:r>
      <w:r>
        <w:rPr>
          <w:rFonts w:ascii="Times New Roman" w:hAnsi="Times New Roman"/>
          <w:color w:val="000000"/>
          <w:sz w:val="28"/>
        </w:rPr>
        <w:t>мление школы.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B5655C" w:rsidRDefault="00B5655C">
      <w:pPr>
        <w:spacing w:after="0"/>
        <w:ind w:left="120"/>
      </w:pPr>
    </w:p>
    <w:p w:rsidR="00B5655C" w:rsidRDefault="00027B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видах искусства.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Пространственные и временные виды искусства.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</w:t>
      </w:r>
      <w:r>
        <w:rPr>
          <w:rFonts w:ascii="Times New Roman" w:hAnsi="Times New Roman"/>
          <w:color w:val="000000"/>
          <w:sz w:val="28"/>
        </w:rPr>
        <w:t xml:space="preserve"> людей.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Живописные, графические и скульптурные художественные материалы, их осо</w:t>
      </w:r>
      <w:r>
        <w:rPr>
          <w:rFonts w:ascii="Times New Roman" w:hAnsi="Times New Roman"/>
          <w:color w:val="000000"/>
          <w:sz w:val="28"/>
        </w:rPr>
        <w:t>бые свойства.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рисунка: зарисовка, набросок, учебный рисунок и творческий рисунок.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Навыки размещения рисунка в листе, выбор формата.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Начальные умения рисунка с натуры. Зарисовки просты</w:t>
      </w:r>
      <w:r>
        <w:rPr>
          <w:rFonts w:ascii="Times New Roman" w:hAnsi="Times New Roman"/>
          <w:color w:val="000000"/>
          <w:sz w:val="28"/>
        </w:rPr>
        <w:t>х предметов.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и ритмическая организация плоскости листа.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</w:t>
      </w:r>
      <w:r>
        <w:rPr>
          <w:rFonts w:ascii="Times New Roman" w:hAnsi="Times New Roman"/>
          <w:color w:val="000000"/>
          <w:sz w:val="28"/>
        </w:rPr>
        <w:t>овные и составные цвета, дополнительные цвета.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скульптуры и характер материала в скульптуре. Скульптурные памятники, п</w:t>
      </w:r>
      <w:r>
        <w:rPr>
          <w:rFonts w:ascii="Times New Roman" w:hAnsi="Times New Roman"/>
          <w:color w:val="000000"/>
          <w:sz w:val="28"/>
        </w:rPr>
        <w:t>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Жанровая система в изобразительном искусстве как инструмент для сравнения и анализа </w:t>
      </w:r>
      <w:r>
        <w:rPr>
          <w:rFonts w:ascii="Times New Roman" w:hAnsi="Times New Roman"/>
          <w:color w:val="000000"/>
          <w:sz w:val="28"/>
        </w:rPr>
        <w:t>произведений изобразительного искусства.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</w:t>
      </w:r>
      <w:r>
        <w:rPr>
          <w:rFonts w:ascii="Times New Roman" w:hAnsi="Times New Roman"/>
          <w:color w:val="000000"/>
          <w:sz w:val="28"/>
        </w:rPr>
        <w:t>ве.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окружности в перспективе.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</w:t>
      </w:r>
      <w:r>
        <w:rPr>
          <w:rFonts w:ascii="Times New Roman" w:hAnsi="Times New Roman"/>
          <w:color w:val="000000"/>
          <w:sz w:val="28"/>
        </w:rPr>
        <w:t>е геометрических тел на основе правил линейной перспективы.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Сложная пространственная форма и выявление её конструкции.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Линейный рисунок конструкции из нескольких геометрических </w:t>
      </w:r>
      <w:r>
        <w:rPr>
          <w:rFonts w:ascii="Times New Roman" w:hAnsi="Times New Roman"/>
          <w:color w:val="000000"/>
          <w:sz w:val="28"/>
        </w:rPr>
        <w:t>тел.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натюрморта графическими материалами с натуры или по предст</w:t>
      </w:r>
      <w:r>
        <w:rPr>
          <w:rFonts w:ascii="Times New Roman" w:hAnsi="Times New Roman"/>
          <w:color w:val="000000"/>
          <w:sz w:val="28"/>
        </w:rPr>
        <w:t>авлению.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Великие портретисты в европейском искусстве.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Особе</w:t>
      </w:r>
      <w:r>
        <w:rPr>
          <w:rFonts w:ascii="Times New Roman" w:hAnsi="Times New Roman"/>
          <w:color w:val="000000"/>
          <w:sz w:val="28"/>
        </w:rPr>
        <w:t>нности развития портретного жанра в отечественном искусстве. Великие портретисты в русской живописи.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Парадный и камерный портрет в живописи.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головы человека, ос</w:t>
      </w:r>
      <w:r>
        <w:rPr>
          <w:rFonts w:ascii="Times New Roman" w:hAnsi="Times New Roman"/>
          <w:color w:val="000000"/>
          <w:sz w:val="28"/>
        </w:rPr>
        <w:t>новные пропорции лица, соотношение лицевой и черепной частей головы.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г</w:t>
      </w:r>
      <w:r>
        <w:rPr>
          <w:rFonts w:ascii="Times New Roman" w:hAnsi="Times New Roman"/>
          <w:color w:val="000000"/>
          <w:sz w:val="28"/>
        </w:rPr>
        <w:t>оловы при создании портретного образа.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Свет и тень в изображении головы человека.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в скульптуре.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свойств художественных материалов в создании ск</w:t>
      </w:r>
      <w:r>
        <w:rPr>
          <w:rFonts w:ascii="Times New Roman" w:hAnsi="Times New Roman"/>
          <w:color w:val="000000"/>
          <w:sz w:val="28"/>
        </w:rPr>
        <w:t>ульптурного портрета.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 работы над созданием живописного портрета.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изображения пространства в эпоху Древнего мира, в ср</w:t>
      </w:r>
      <w:r>
        <w:rPr>
          <w:rFonts w:ascii="Times New Roman" w:hAnsi="Times New Roman"/>
          <w:color w:val="000000"/>
          <w:sz w:val="28"/>
        </w:rPr>
        <w:t>едневековом искусстве и в эпоху Возрождения.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построения линейной перспективы в изображении пространства.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изображения разных </w:t>
      </w:r>
      <w:r>
        <w:rPr>
          <w:rFonts w:ascii="Times New Roman" w:hAnsi="Times New Roman"/>
          <w:color w:val="000000"/>
          <w:sz w:val="28"/>
        </w:rPr>
        <w:t>состояний природы и её освещения. Романтический пейзаж. Морские пейзажи И. Айвазовского.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</w:t>
      </w:r>
      <w:r>
        <w:rPr>
          <w:rFonts w:ascii="Times New Roman" w:hAnsi="Times New Roman"/>
          <w:color w:val="000000"/>
          <w:sz w:val="28"/>
        </w:rPr>
        <w:t>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образа родной природы в </w:t>
      </w:r>
      <w:r>
        <w:rPr>
          <w:rFonts w:ascii="Times New Roman" w:hAnsi="Times New Roman"/>
          <w:color w:val="000000"/>
          <w:sz w:val="28"/>
        </w:rPr>
        <w:t xml:space="preserve">произведениях А.Венецианова и его учеников: А.Саврасова, И.Шишкина. Пейзажная живопись И.Левитана и </w:t>
      </w:r>
      <w:r>
        <w:rPr>
          <w:rFonts w:ascii="Times New Roman" w:hAnsi="Times New Roman"/>
          <w:color w:val="000000"/>
          <w:sz w:val="28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Творческий опыт в создании композиционно</w:t>
      </w:r>
      <w:r>
        <w:rPr>
          <w:rFonts w:ascii="Times New Roman" w:hAnsi="Times New Roman"/>
          <w:color w:val="000000"/>
          <w:sz w:val="28"/>
        </w:rPr>
        <w:t>го живописного пейзажа своей Родины.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</w:t>
      </w:r>
      <w:r>
        <w:rPr>
          <w:rFonts w:ascii="Times New Roman" w:hAnsi="Times New Roman"/>
          <w:color w:val="000000"/>
          <w:sz w:val="28"/>
        </w:rPr>
        <w:t>ской пейзаж в творчестве мастеров искусства. Многообразие в понимании образа города.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</w:t>
      </w:r>
      <w:r>
        <w:rPr>
          <w:rFonts w:ascii="Times New Roman" w:hAnsi="Times New Roman"/>
          <w:color w:val="000000"/>
          <w:sz w:val="28"/>
        </w:rPr>
        <w:t xml:space="preserve"> изображения городского пейзажа. Наблюдательная перспектива и ритмическая организация плоскости изображения.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Бытовой жанр в изобразительном искусстве.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</w:t>
      </w:r>
      <w:r>
        <w:rPr>
          <w:rFonts w:ascii="Times New Roman" w:hAnsi="Times New Roman"/>
          <w:color w:val="000000"/>
          <w:sz w:val="28"/>
        </w:rPr>
        <w:t>ажения бытовой жизни людей в понимании истории человечества и современной жизни.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</w:t>
      </w:r>
      <w:r>
        <w:rPr>
          <w:rFonts w:ascii="Times New Roman" w:hAnsi="Times New Roman"/>
          <w:color w:val="000000"/>
          <w:sz w:val="28"/>
        </w:rPr>
        <w:t>артины в их утверждении.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Исторический жанр в изобразительном искусстве.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Историческая тема в искусств</w:t>
      </w:r>
      <w:r>
        <w:rPr>
          <w:rFonts w:ascii="Times New Roman" w:hAnsi="Times New Roman"/>
          <w:color w:val="000000"/>
          <w:sz w:val="28"/>
        </w:rPr>
        <w:t>е как изображение наиболее значительных событий в жизни общества.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 в. и её особое место в развитии отечественной культуры.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над сюжетной композицией. Этапы длительного п</w:t>
      </w:r>
      <w:r>
        <w:rPr>
          <w:rFonts w:ascii="Times New Roman" w:hAnsi="Times New Roman"/>
          <w:color w:val="000000"/>
          <w:sz w:val="28"/>
        </w:rPr>
        <w:t xml:space="preserve">ериода работы художника над исторической картиной: идея и эскизы, сбор материала и </w:t>
      </w:r>
      <w:r>
        <w:rPr>
          <w:rFonts w:ascii="Times New Roman" w:hAnsi="Times New Roman"/>
          <w:color w:val="000000"/>
          <w:sz w:val="28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Разработка эскизов композиции на историческую тему с опорой на собранный материал </w:t>
      </w:r>
      <w:r>
        <w:rPr>
          <w:rFonts w:ascii="Times New Roman" w:hAnsi="Times New Roman"/>
          <w:color w:val="000000"/>
          <w:sz w:val="28"/>
        </w:rPr>
        <w:t>по задуманному сюжету.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Библейские темы в изобразительном искусстве.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Вечные темы и их нравственное и духовно-ценностное выражение как «духовная ось»,</w:t>
      </w:r>
      <w:r>
        <w:rPr>
          <w:rFonts w:ascii="Times New Roman" w:hAnsi="Times New Roman"/>
          <w:color w:val="000000"/>
          <w:sz w:val="28"/>
        </w:rPr>
        <w:t xml:space="preserve"> соединяющая жизненные позиции разных поколений.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</w:t>
      </w:r>
      <w:r>
        <w:rPr>
          <w:rFonts w:ascii="Times New Roman" w:hAnsi="Times New Roman"/>
          <w:color w:val="000000"/>
          <w:sz w:val="28"/>
        </w:rPr>
        <w:t>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Великие русские иконописцы: духовный свет икон Андре</w:t>
      </w:r>
      <w:r>
        <w:rPr>
          <w:rFonts w:ascii="Times New Roman" w:hAnsi="Times New Roman"/>
          <w:color w:val="000000"/>
          <w:sz w:val="28"/>
        </w:rPr>
        <w:t>я Рублёва, Феофана Грека, Дионисия.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над эскизом сюжетной композиции.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:rsidR="00B5655C" w:rsidRDefault="00B5655C">
      <w:pPr>
        <w:spacing w:after="0"/>
        <w:ind w:left="120"/>
      </w:pPr>
      <w:bookmarkStart w:id="4" w:name="_Toc137210403"/>
      <w:bookmarkEnd w:id="4"/>
    </w:p>
    <w:p w:rsidR="00B5655C" w:rsidRDefault="00027B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Архитектура и дизайн – искусства </w:t>
      </w:r>
      <w:r>
        <w:rPr>
          <w:rFonts w:ascii="Times New Roman" w:hAnsi="Times New Roman"/>
          <w:color w:val="000000"/>
          <w:sz w:val="28"/>
        </w:rPr>
        <w:t>художественной постройки – конструктивные искусства.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Функциональность предметно-пространственной среды и выражение в ней мировосприятия, духовно-ценностных </w:t>
      </w:r>
      <w:r>
        <w:rPr>
          <w:rFonts w:ascii="Times New Roman" w:hAnsi="Times New Roman"/>
          <w:color w:val="000000"/>
          <w:sz w:val="28"/>
        </w:rPr>
        <w:t>позиций общества.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Возникновени</w:t>
      </w:r>
      <w:r>
        <w:rPr>
          <w:rFonts w:ascii="Times New Roman" w:hAnsi="Times New Roman"/>
          <w:color w:val="000000"/>
          <w:sz w:val="28"/>
        </w:rPr>
        <w:t>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дизайн.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Композиция как основа реализации замысла в любой творческой деятельности. Основы формальной композ</w:t>
      </w:r>
      <w:r>
        <w:rPr>
          <w:rFonts w:ascii="Times New Roman" w:hAnsi="Times New Roman"/>
          <w:color w:val="000000"/>
          <w:sz w:val="28"/>
        </w:rPr>
        <w:t>иции в конструктивных искусствах.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</w:t>
      </w:r>
      <w:r>
        <w:rPr>
          <w:rFonts w:ascii="Times New Roman" w:hAnsi="Times New Roman"/>
          <w:color w:val="000000"/>
          <w:sz w:val="28"/>
        </w:rPr>
        <w:t>свойства композиции: целостность и соподчинённость элементов.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Практические </w:t>
      </w:r>
      <w:r>
        <w:rPr>
          <w:rFonts w:ascii="Times New Roman" w:hAnsi="Times New Roman"/>
          <w:color w:val="000000"/>
          <w:sz w:val="28"/>
        </w:rPr>
        <w:t>упражнения по созданию композиции с вариативным ритмическим расположением геометрических фигур на плоскости.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и законы колористики. Применен</w:t>
      </w:r>
      <w:r>
        <w:rPr>
          <w:rFonts w:ascii="Times New Roman" w:hAnsi="Times New Roman"/>
          <w:color w:val="000000"/>
          <w:sz w:val="28"/>
        </w:rPr>
        <w:t>ие локального цвета. Цветовой акцент, ритм цветовых форм, доминанта.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Типографика. Понимание типографской стр</w:t>
      </w:r>
      <w:r>
        <w:rPr>
          <w:rFonts w:ascii="Times New Roman" w:hAnsi="Times New Roman"/>
          <w:color w:val="000000"/>
          <w:sz w:val="28"/>
        </w:rPr>
        <w:t>оки как элемента плоскостной композиции.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</w:t>
      </w:r>
      <w:r>
        <w:rPr>
          <w:rFonts w:ascii="Times New Roman" w:hAnsi="Times New Roman"/>
          <w:color w:val="000000"/>
          <w:sz w:val="28"/>
        </w:rPr>
        <w:t>аковый логотип.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</w:t>
      </w:r>
      <w:r>
        <w:rPr>
          <w:rFonts w:ascii="Times New Roman" w:hAnsi="Times New Roman"/>
          <w:color w:val="000000"/>
          <w:sz w:val="28"/>
        </w:rPr>
        <w:t>авительной открытке.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</w:t>
      </w:r>
      <w:r>
        <w:rPr>
          <w:rFonts w:ascii="Times New Roman" w:hAnsi="Times New Roman"/>
          <w:color w:val="000000"/>
          <w:sz w:val="28"/>
        </w:rPr>
        <w:t>х программ.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Макетирование. Введение в макет понятия рельефа </w:t>
      </w:r>
      <w:r>
        <w:rPr>
          <w:rFonts w:ascii="Times New Roman" w:hAnsi="Times New Roman"/>
          <w:color w:val="000000"/>
          <w:sz w:val="28"/>
        </w:rPr>
        <w:t>местности и способы его обозначения на макете.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зданий различных архитектурных стилей и эпох: выявлен</w:t>
      </w:r>
      <w:r>
        <w:rPr>
          <w:rFonts w:ascii="Times New Roman" w:hAnsi="Times New Roman"/>
          <w:color w:val="000000"/>
          <w:sz w:val="28"/>
        </w:rPr>
        <w:t>ие простых объёмов, образующих целостную постройку. Взаимное влияние объёмов и их сочетаний на образный характер постройки.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</w:t>
      </w:r>
      <w:r>
        <w:rPr>
          <w:rFonts w:ascii="Times New Roman" w:hAnsi="Times New Roman"/>
          <w:color w:val="000000"/>
          <w:sz w:val="28"/>
        </w:rPr>
        <w:t>астей.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</w:t>
      </w:r>
      <w:r>
        <w:rPr>
          <w:rFonts w:ascii="Times New Roman" w:hAnsi="Times New Roman"/>
          <w:color w:val="000000"/>
          <w:sz w:val="28"/>
        </w:rPr>
        <w:t>овременной архитектуры).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Дизайн предмета как искусство и социальное проектирование. Анализ формы через выявление сочетающихся </w:t>
      </w:r>
      <w:r>
        <w:rPr>
          <w:rFonts w:ascii="Times New Roman" w:hAnsi="Times New Roman"/>
          <w:color w:val="000000"/>
          <w:sz w:val="28"/>
        </w:rPr>
        <w:t>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функц</w:t>
      </w:r>
      <w:r>
        <w:rPr>
          <w:rFonts w:ascii="Times New Roman" w:hAnsi="Times New Roman"/>
          <w:color w:val="000000"/>
          <w:sz w:val="28"/>
        </w:rPr>
        <w:t>ий и материала изготовления.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макетиро</w:t>
      </w:r>
      <w:r>
        <w:rPr>
          <w:rFonts w:ascii="Times New Roman" w:hAnsi="Times New Roman"/>
          <w:color w:val="000000"/>
          <w:sz w:val="28"/>
        </w:rPr>
        <w:t>вание с использованием цвета.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</w:t>
      </w:r>
      <w:r>
        <w:rPr>
          <w:rFonts w:ascii="Times New Roman" w:hAnsi="Times New Roman"/>
          <w:color w:val="000000"/>
          <w:sz w:val="28"/>
        </w:rPr>
        <w:t>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Архитектура народного жилища, храмовая архитектура, частный дом в предметно-простран</w:t>
      </w:r>
      <w:r>
        <w:rPr>
          <w:rFonts w:ascii="Times New Roman" w:hAnsi="Times New Roman"/>
          <w:color w:val="000000"/>
          <w:sz w:val="28"/>
        </w:rPr>
        <w:t>ственной среде жизни разных народов.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Пути развития современной архитектуры и дизайна</w:t>
      </w:r>
      <w:r>
        <w:rPr>
          <w:rFonts w:ascii="Times New Roman" w:hAnsi="Times New Roman"/>
          <w:color w:val="000000"/>
          <w:sz w:val="28"/>
        </w:rPr>
        <w:t>: город сегодня и завтра.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Отрицание канонов и сохранение наследия с учётом нового уровня материально-ст</w:t>
      </w:r>
      <w:r>
        <w:rPr>
          <w:rFonts w:ascii="Times New Roman" w:hAnsi="Times New Roman"/>
          <w:color w:val="000000"/>
          <w:sz w:val="28"/>
        </w:rPr>
        <w:t>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цвета в ф</w:t>
      </w:r>
      <w:r>
        <w:rPr>
          <w:rFonts w:ascii="Times New Roman" w:hAnsi="Times New Roman"/>
          <w:color w:val="000000"/>
          <w:sz w:val="28"/>
        </w:rPr>
        <w:t>ормировании пространства. Схема-планировка и реальность.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</w:t>
      </w:r>
      <w:r>
        <w:rPr>
          <w:rFonts w:ascii="Times New Roman" w:hAnsi="Times New Roman"/>
          <w:color w:val="000000"/>
          <w:sz w:val="28"/>
        </w:rPr>
        <w:t xml:space="preserve"> будущего.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</w:t>
      </w:r>
      <w:r>
        <w:rPr>
          <w:rFonts w:ascii="Times New Roman" w:hAnsi="Times New Roman"/>
          <w:color w:val="000000"/>
          <w:sz w:val="28"/>
        </w:rPr>
        <w:t>рганизации городской среды и индивидуальном образе города.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</w:t>
      </w:r>
      <w:r>
        <w:rPr>
          <w:rFonts w:ascii="Times New Roman" w:hAnsi="Times New Roman"/>
          <w:color w:val="000000"/>
          <w:sz w:val="28"/>
        </w:rPr>
        <w:t>нения и другое.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и предметный мир в доме. Назначение помещения и</w:t>
      </w:r>
      <w:r>
        <w:rPr>
          <w:rFonts w:ascii="Times New Roman" w:hAnsi="Times New Roman"/>
          <w:color w:val="000000"/>
          <w:sz w:val="28"/>
        </w:rPr>
        <w:t xml:space="preserve"> построение его интерьера. Дизайн пространственно-предметной среды интерьера.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Зонирование интерьера – создание многофункционального пространства. </w:t>
      </w:r>
      <w:r>
        <w:rPr>
          <w:rFonts w:ascii="Times New Roman" w:hAnsi="Times New Roman"/>
          <w:color w:val="000000"/>
          <w:sz w:val="28"/>
        </w:rPr>
        <w:t>Отделочные материалы, введение фактуры и цвета в интерьер.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Интерьеры общественных зданий (театр, кафе, вокзал, офис, школа).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коллажной </w:t>
      </w:r>
      <w:r>
        <w:rPr>
          <w:rFonts w:ascii="Times New Roman" w:hAnsi="Times New Roman"/>
          <w:color w:val="000000"/>
          <w:sz w:val="28"/>
        </w:rPr>
        <w:t>композиции.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</w:t>
      </w:r>
      <w:r>
        <w:rPr>
          <w:rFonts w:ascii="Times New Roman" w:hAnsi="Times New Roman"/>
          <w:color w:val="000000"/>
          <w:sz w:val="28"/>
        </w:rPr>
        <w:t>ического языка ландшафтных проектов.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 человека и </w:t>
      </w:r>
      <w:r>
        <w:rPr>
          <w:rFonts w:ascii="Times New Roman" w:hAnsi="Times New Roman"/>
          <w:color w:val="000000"/>
          <w:sz w:val="28"/>
        </w:rPr>
        <w:t>индивидуальное проектирование.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Проектные работы по создан</w:t>
      </w:r>
      <w:r>
        <w:rPr>
          <w:rFonts w:ascii="Times New Roman" w:hAnsi="Times New Roman"/>
          <w:color w:val="000000"/>
          <w:sz w:val="28"/>
        </w:rPr>
        <w:t>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Костюм как образ человека. Стиль в одежде. Соответствие материи и формы. Целесообр</w:t>
      </w:r>
      <w:r>
        <w:rPr>
          <w:rFonts w:ascii="Times New Roman" w:hAnsi="Times New Roman"/>
          <w:color w:val="000000"/>
          <w:sz w:val="28"/>
        </w:rPr>
        <w:t>азность и мода. Мода как ответ на изменения в укладе жизни, как бизнес и в качестве манипулирования массовым сознанием.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</w:t>
      </w:r>
      <w:r>
        <w:rPr>
          <w:rFonts w:ascii="Times New Roman" w:hAnsi="Times New Roman"/>
          <w:color w:val="000000"/>
          <w:sz w:val="28"/>
        </w:rPr>
        <w:t>ль в костюме. Роль фантазии и вкуса в подборе одежды.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</w:t>
      </w:r>
      <w:r>
        <w:rPr>
          <w:rFonts w:ascii="Times New Roman" w:hAnsi="Times New Roman"/>
          <w:color w:val="000000"/>
          <w:sz w:val="28"/>
        </w:rPr>
        <w:t>идж-дизайн и его связь с публичностью, технологией социального поведения, рекламой, общественной деятельностью.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B5655C" w:rsidRDefault="00B5655C">
      <w:pPr>
        <w:spacing w:after="0"/>
        <w:ind w:left="120"/>
      </w:pPr>
      <w:bookmarkStart w:id="5" w:name="_Toc139632456"/>
      <w:bookmarkEnd w:id="5"/>
    </w:p>
    <w:p w:rsidR="00B5655C" w:rsidRDefault="00027B12">
      <w:pPr>
        <w:spacing w:after="0" w:line="264" w:lineRule="auto"/>
        <w:ind w:left="120"/>
        <w:jc w:val="both"/>
      </w:pPr>
      <w:r>
        <w:rPr>
          <w:rFonts w:ascii="Calibri" w:hAnsi="Calibri"/>
          <w:b/>
          <w:color w:val="000000"/>
          <w:sz w:val="28"/>
        </w:rPr>
        <w:lastRenderedPageBreak/>
        <w:t>Вариативный модуль. Модуль № 4 «Изображение в синтет</w:t>
      </w:r>
      <w:r>
        <w:rPr>
          <w:rFonts w:ascii="Calibri" w:hAnsi="Calibri"/>
          <w:b/>
          <w:color w:val="000000"/>
          <w:sz w:val="28"/>
        </w:rPr>
        <w:t>ических, экранных видах искусства и художественная фотография»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развития технологий в становлении новы</w:t>
      </w:r>
      <w:r>
        <w:rPr>
          <w:rFonts w:ascii="Times New Roman" w:hAnsi="Times New Roman"/>
          <w:color w:val="000000"/>
          <w:sz w:val="28"/>
        </w:rPr>
        <w:t>х видов искусства.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 и искусство театра.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Жанровое </w:t>
      </w:r>
      <w:r>
        <w:rPr>
          <w:rFonts w:ascii="Times New Roman" w:hAnsi="Times New Roman"/>
          <w:color w:val="000000"/>
          <w:sz w:val="28"/>
        </w:rPr>
        <w:t>многообразие театральных представлений, шоу, праздников и их визуальный облик.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</w:t>
      </w:r>
      <w:r>
        <w:rPr>
          <w:rFonts w:ascii="Times New Roman" w:hAnsi="Times New Roman"/>
          <w:color w:val="000000"/>
          <w:sz w:val="28"/>
        </w:rPr>
        <w:t>, режиссёром и актёрами.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</w:t>
      </w:r>
      <w:r>
        <w:rPr>
          <w:rFonts w:ascii="Times New Roman" w:hAnsi="Times New Roman"/>
          <w:color w:val="000000"/>
          <w:sz w:val="28"/>
        </w:rPr>
        <w:t>ера персонажа.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 в театре кукол и его ведущая рол</w:t>
      </w:r>
      <w:r>
        <w:rPr>
          <w:rFonts w:ascii="Times New Roman" w:hAnsi="Times New Roman"/>
          <w:color w:val="000000"/>
          <w:sz w:val="28"/>
        </w:rPr>
        <w:t>ь как соавтора режиссёра и актёра в процессе создания образа персонажа.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Рождение фотографии как технологическая революция запечатле</w:t>
      </w:r>
      <w:r>
        <w:rPr>
          <w:rFonts w:ascii="Times New Roman" w:hAnsi="Times New Roman"/>
          <w:color w:val="000000"/>
          <w:sz w:val="28"/>
        </w:rPr>
        <w:t>ния реальности. Искусство и технология. История фотографии: от дагеротипа до компьютерных технологий.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Картина мира и «Родиноведение» в фотографиях С.М. Прокудина-Горского. Сохранённая ис</w:t>
      </w:r>
      <w:r>
        <w:rPr>
          <w:rFonts w:ascii="Times New Roman" w:hAnsi="Times New Roman"/>
          <w:color w:val="000000"/>
          <w:sz w:val="28"/>
        </w:rPr>
        <w:t>тория и роль его фотографий в современной отечественной культуре.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Композиция кадра, ракурс, планово</w:t>
      </w:r>
      <w:r>
        <w:rPr>
          <w:rFonts w:ascii="Times New Roman" w:hAnsi="Times New Roman"/>
          <w:color w:val="000000"/>
          <w:sz w:val="28"/>
        </w:rPr>
        <w:t>сть, графический ритм.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Фотопейзаж в творчестве профессиональных фотографов. 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тональных контрастов и рол</w:t>
      </w:r>
      <w:r>
        <w:rPr>
          <w:rFonts w:ascii="Times New Roman" w:hAnsi="Times New Roman"/>
          <w:color w:val="000000"/>
          <w:sz w:val="28"/>
        </w:rPr>
        <w:t>ь цвета в эмоционально-образном восприятии пейзажа.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в фотограф</w:t>
      </w:r>
      <w:r>
        <w:rPr>
          <w:rFonts w:ascii="Times New Roman" w:hAnsi="Times New Roman"/>
          <w:color w:val="000000"/>
          <w:sz w:val="28"/>
        </w:rPr>
        <w:t>ии, его общее и особенное по сравнению с живописным и графическим портретом. Опыт выполнения портретных фотографий.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Фоторепортаж –</w:t>
      </w:r>
      <w:r>
        <w:rPr>
          <w:rFonts w:ascii="Times New Roman" w:hAnsi="Times New Roman"/>
          <w:color w:val="000000"/>
          <w:sz w:val="28"/>
        </w:rPr>
        <w:t xml:space="preserve">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компьютерной обработки фот</w:t>
      </w:r>
      <w:r>
        <w:rPr>
          <w:rFonts w:ascii="Times New Roman" w:hAnsi="Times New Roman"/>
          <w:color w:val="000000"/>
          <w:sz w:val="28"/>
        </w:rPr>
        <w:t>ографий, задачи преобразования фотографий и границы достоверности.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</w:t>
      </w:r>
      <w:r>
        <w:rPr>
          <w:rFonts w:ascii="Times New Roman" w:hAnsi="Times New Roman"/>
          <w:color w:val="000000"/>
          <w:sz w:val="28"/>
        </w:rPr>
        <w:t>юдей.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Ожившее изображение. История кино и его эволюция как искусства.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</w:t>
      </w:r>
      <w:r>
        <w:rPr>
          <w:rFonts w:ascii="Times New Roman" w:hAnsi="Times New Roman"/>
          <w:color w:val="000000"/>
          <w:sz w:val="28"/>
        </w:rPr>
        <w:t>фильмом. Сложносоставной язык кино.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>
        <w:rPr>
          <w:rFonts w:ascii="Times New Roman" w:hAnsi="Times New Roman"/>
          <w:color w:val="000000"/>
          <w:sz w:val="28"/>
        </w:rPr>
        <w:lastRenderedPageBreak/>
        <w:t>раскадровка, чертежи и в</w:t>
      </w:r>
      <w:r>
        <w:rPr>
          <w:rFonts w:ascii="Times New Roman" w:hAnsi="Times New Roman"/>
          <w:color w:val="000000"/>
          <w:sz w:val="28"/>
        </w:rPr>
        <w:t>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</w:t>
      </w:r>
      <w:r>
        <w:rPr>
          <w:rFonts w:ascii="Times New Roman" w:hAnsi="Times New Roman"/>
          <w:color w:val="000000"/>
          <w:sz w:val="28"/>
        </w:rPr>
        <w:t xml:space="preserve"> видеоролика.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электронно-цифровых технологий в с</w:t>
      </w:r>
      <w:r>
        <w:rPr>
          <w:rFonts w:ascii="Times New Roman" w:hAnsi="Times New Roman"/>
          <w:color w:val="000000"/>
          <w:sz w:val="28"/>
        </w:rPr>
        <w:t>овременном игровом кинематографе.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</w:t>
      </w:r>
      <w:r>
        <w:rPr>
          <w:rFonts w:ascii="Times New Roman" w:hAnsi="Times New Roman"/>
          <w:color w:val="000000"/>
          <w:sz w:val="28"/>
        </w:rPr>
        <w:t xml:space="preserve"> бумажная перекладка, сыпучая анимация.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</w:t>
      </w:r>
      <w:r>
        <w:rPr>
          <w:rFonts w:ascii="Times New Roman" w:hAnsi="Times New Roman"/>
          <w:color w:val="000000"/>
          <w:sz w:val="28"/>
        </w:rPr>
        <w:t>щения, развлечения и организации досуга.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</w:t>
      </w:r>
      <w:r>
        <w:rPr>
          <w:rFonts w:ascii="Times New Roman" w:hAnsi="Times New Roman"/>
          <w:color w:val="000000"/>
          <w:sz w:val="28"/>
        </w:rPr>
        <w:t>р и его значение.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Художнические роли ка</w:t>
      </w:r>
      <w:r>
        <w:rPr>
          <w:rFonts w:ascii="Times New Roman" w:hAnsi="Times New Roman"/>
          <w:color w:val="000000"/>
          <w:sz w:val="28"/>
        </w:rPr>
        <w:t>ждого человека в реальной бытийной жизни.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:rsidR="00B5655C" w:rsidRDefault="00B5655C">
      <w:pPr>
        <w:sectPr w:rsidR="00B5655C">
          <w:pgSz w:w="11906" w:h="16383"/>
          <w:pgMar w:top="1134" w:right="850" w:bottom="1134" w:left="1701" w:header="720" w:footer="720" w:gutter="0"/>
          <w:cols w:space="720"/>
        </w:sectPr>
      </w:pPr>
    </w:p>
    <w:p w:rsidR="00B5655C" w:rsidRDefault="00027B12">
      <w:pPr>
        <w:spacing w:after="0" w:line="264" w:lineRule="auto"/>
        <w:ind w:left="120"/>
        <w:jc w:val="both"/>
      </w:pPr>
      <w:bookmarkStart w:id="6" w:name="block-1721072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B5655C" w:rsidRDefault="00B5655C">
      <w:pPr>
        <w:spacing w:after="0" w:line="264" w:lineRule="auto"/>
        <w:ind w:firstLine="600"/>
        <w:jc w:val="both"/>
      </w:pPr>
      <w:bookmarkStart w:id="7" w:name="_Toc124264881"/>
      <w:bookmarkEnd w:id="7"/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центре программы по изобразительному искусству в соответствии с ФГОС общего образов</w:t>
      </w:r>
      <w:r>
        <w:rPr>
          <w:rFonts w:ascii="Times New Roman" w:hAnsi="Times New Roman"/>
          <w:color w:val="000000"/>
          <w:sz w:val="28"/>
        </w:rPr>
        <w:t>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призвана обеспечить достижение обучающимися личностных результатов, указанных во ФГОС ООО: формирование у </w:t>
      </w:r>
      <w:r>
        <w:rPr>
          <w:rFonts w:ascii="Times New Roman" w:hAnsi="Times New Roman"/>
          <w:color w:val="000000"/>
          <w:sz w:val="28"/>
        </w:rPr>
        <w:t>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</w:t>
      </w:r>
      <w:r>
        <w:rPr>
          <w:rFonts w:ascii="Times New Roman" w:hAnsi="Times New Roman"/>
          <w:color w:val="000000"/>
          <w:sz w:val="28"/>
        </w:rPr>
        <w:t>стию в социально значимой деятельности.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</w:t>
      </w:r>
      <w:r>
        <w:rPr>
          <w:rFonts w:ascii="Times New Roman" w:hAnsi="Times New Roman"/>
          <w:color w:val="000000"/>
          <w:sz w:val="28"/>
        </w:rPr>
        <w:t>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</w:t>
      </w:r>
      <w:r>
        <w:rPr>
          <w:rFonts w:ascii="Times New Roman" w:hAnsi="Times New Roman"/>
          <w:color w:val="000000"/>
          <w:sz w:val="28"/>
        </w:rPr>
        <w:t>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</w:t>
      </w:r>
      <w:r>
        <w:rPr>
          <w:rFonts w:ascii="Times New Roman" w:hAnsi="Times New Roman"/>
          <w:color w:val="000000"/>
          <w:sz w:val="28"/>
        </w:rPr>
        <w:t>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активное при</w:t>
      </w:r>
      <w:r>
        <w:rPr>
          <w:rFonts w:ascii="Times New Roman" w:hAnsi="Times New Roman"/>
          <w:color w:val="000000"/>
          <w:sz w:val="28"/>
        </w:rPr>
        <w:t xml:space="preserve">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>
        <w:rPr>
          <w:rFonts w:ascii="Times New Roman" w:hAnsi="Times New Roman"/>
          <w:color w:val="000000"/>
          <w:sz w:val="28"/>
        </w:rPr>
        <w:lastRenderedPageBreak/>
        <w:t>яз</w:t>
      </w:r>
      <w:r>
        <w:rPr>
          <w:rFonts w:ascii="Times New Roman" w:hAnsi="Times New Roman"/>
          <w:color w:val="000000"/>
          <w:sz w:val="28"/>
        </w:rPr>
        <w:t>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</w:t>
      </w:r>
      <w:r>
        <w:rPr>
          <w:rFonts w:ascii="Times New Roman" w:hAnsi="Times New Roman"/>
          <w:color w:val="000000"/>
          <w:sz w:val="28"/>
        </w:rPr>
        <w:t>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</w:t>
      </w:r>
      <w:r>
        <w:rPr>
          <w:rFonts w:ascii="Times New Roman" w:hAnsi="Times New Roman"/>
          <w:color w:val="000000"/>
          <w:sz w:val="28"/>
        </w:rPr>
        <w:t xml:space="preserve">увства личной ответственности. 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</w:t>
      </w:r>
      <w:r>
        <w:rPr>
          <w:rFonts w:ascii="Times New Roman" w:hAnsi="Times New Roman"/>
          <w:color w:val="000000"/>
          <w:sz w:val="28"/>
        </w:rPr>
        <w:t>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</w:t>
      </w:r>
      <w:r>
        <w:rPr>
          <w:rFonts w:ascii="Times New Roman" w:hAnsi="Times New Roman"/>
          <w:color w:val="000000"/>
          <w:sz w:val="28"/>
        </w:rPr>
        <w:t>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</w:t>
      </w:r>
      <w:r>
        <w:rPr>
          <w:rFonts w:ascii="Times New Roman" w:hAnsi="Times New Roman"/>
          <w:color w:val="000000"/>
          <w:sz w:val="28"/>
        </w:rPr>
        <w:t xml:space="preserve">ущения человеком полноты проживаемой жизни. 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</w:t>
      </w:r>
      <w:r>
        <w:rPr>
          <w:rFonts w:ascii="Times New Roman" w:hAnsi="Times New Roman"/>
          <w:color w:val="000000"/>
          <w:sz w:val="28"/>
        </w:rPr>
        <w:t xml:space="preserve">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</w:t>
      </w:r>
      <w:r>
        <w:rPr>
          <w:rFonts w:ascii="Times New Roman" w:hAnsi="Times New Roman"/>
          <w:color w:val="000000"/>
          <w:sz w:val="28"/>
        </w:rPr>
        <w:t>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</w:t>
      </w:r>
      <w:r>
        <w:rPr>
          <w:rFonts w:ascii="Times New Roman" w:hAnsi="Times New Roman"/>
          <w:color w:val="000000"/>
          <w:sz w:val="28"/>
        </w:rPr>
        <w:t>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</w:t>
      </w:r>
      <w:r>
        <w:rPr>
          <w:rFonts w:ascii="Times New Roman" w:hAnsi="Times New Roman"/>
          <w:color w:val="000000"/>
          <w:sz w:val="28"/>
        </w:rPr>
        <w:t>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Экологическое воспитан</w:t>
      </w:r>
      <w:r>
        <w:rPr>
          <w:rFonts w:ascii="Times New Roman" w:hAnsi="Times New Roman"/>
          <w:b/>
          <w:color w:val="000000"/>
          <w:sz w:val="28"/>
        </w:rPr>
        <w:t>ие.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</w:t>
      </w:r>
      <w:r>
        <w:rPr>
          <w:rFonts w:ascii="Times New Roman" w:hAnsi="Times New Roman"/>
          <w:color w:val="000000"/>
          <w:sz w:val="28"/>
        </w:rPr>
        <w:t>енно-эстетического наблюдения природы, её образа в произведениях искусства и личной художественно-творческой работе.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</w:t>
      </w:r>
      <w:r>
        <w:rPr>
          <w:rFonts w:ascii="Times New Roman" w:hAnsi="Times New Roman"/>
          <w:color w:val="000000"/>
          <w:sz w:val="28"/>
        </w:rPr>
        <w:t>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</w:t>
      </w:r>
      <w:r>
        <w:rPr>
          <w:rFonts w:ascii="Times New Roman" w:hAnsi="Times New Roman"/>
          <w:color w:val="000000"/>
          <w:sz w:val="28"/>
        </w:rPr>
        <w:t xml:space="preserve">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</w:t>
      </w:r>
      <w:r>
        <w:rPr>
          <w:rFonts w:ascii="Times New Roman" w:hAnsi="Times New Roman"/>
          <w:color w:val="000000"/>
          <w:sz w:val="28"/>
        </w:rPr>
        <w:t>трудовой работы, работы в команде – обязательные требования к определённым заданиям программы.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художественно-эстетического воспитания обучающихся имеет значение организация пространственной среды </w:t>
      </w:r>
      <w:r>
        <w:rPr>
          <w:rFonts w:ascii="Times New Roman" w:hAnsi="Times New Roman"/>
          <w:color w:val="000000"/>
          <w:sz w:val="28"/>
        </w:rPr>
        <w:t>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</w:t>
      </w:r>
      <w:r>
        <w:rPr>
          <w:rFonts w:ascii="Times New Roman" w:hAnsi="Times New Roman"/>
          <w:color w:val="000000"/>
          <w:sz w:val="28"/>
        </w:rPr>
        <w:t>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B5655C" w:rsidRDefault="00027B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</w:t>
      </w:r>
      <w:r>
        <w:rPr>
          <w:rFonts w:ascii="Times New Roman" w:hAnsi="Times New Roman"/>
          <w:b/>
          <w:color w:val="000000"/>
          <w:sz w:val="28"/>
        </w:rPr>
        <w:t>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B5655C" w:rsidRDefault="00027B1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предметные и </w:t>
      </w:r>
      <w:r>
        <w:rPr>
          <w:rFonts w:ascii="Times New Roman" w:hAnsi="Times New Roman"/>
          <w:color w:val="000000"/>
          <w:sz w:val="28"/>
        </w:rPr>
        <w:t>пространственные объекты по заданным основаниям;</w:t>
      </w:r>
    </w:p>
    <w:p w:rsidR="00B5655C" w:rsidRDefault="00027B1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B5655C" w:rsidRDefault="00027B1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:rsidR="00B5655C" w:rsidRDefault="00027B1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B5655C" w:rsidRDefault="00027B1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</w:t>
      </w:r>
      <w:r>
        <w:rPr>
          <w:rFonts w:ascii="Times New Roman" w:hAnsi="Times New Roman"/>
          <w:color w:val="000000"/>
          <w:sz w:val="28"/>
        </w:rPr>
        <w:t xml:space="preserve"> образа;</w:t>
      </w:r>
    </w:p>
    <w:p w:rsidR="00B5655C" w:rsidRDefault="00027B1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B5655C" w:rsidRDefault="00027B1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B5655C" w:rsidRDefault="00027B1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</w:t>
      </w:r>
      <w:r>
        <w:rPr>
          <w:rFonts w:ascii="Times New Roman" w:hAnsi="Times New Roman"/>
          <w:color w:val="000000"/>
          <w:sz w:val="28"/>
        </w:rPr>
        <w:t>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B5655C" w:rsidRDefault="00027B1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B5655C" w:rsidRDefault="00027B1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анализировать, сравнивать и оцен</w:t>
      </w:r>
      <w:r>
        <w:rPr>
          <w:rFonts w:ascii="Times New Roman" w:hAnsi="Times New Roman"/>
          <w:color w:val="000000"/>
          <w:sz w:val="28"/>
        </w:rPr>
        <w:t>ивать с позиций эстетических категорий явления искусства и действительности;</w:t>
      </w:r>
    </w:p>
    <w:p w:rsidR="00B5655C" w:rsidRDefault="00027B1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B5655C" w:rsidRDefault="00027B1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B5655C" w:rsidRDefault="00027B1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ис</w:t>
      </w:r>
      <w:r>
        <w:rPr>
          <w:rFonts w:ascii="Times New Roman" w:hAnsi="Times New Roman"/>
          <w:color w:val="000000"/>
          <w:sz w:val="28"/>
        </w:rPr>
        <w:t>следовательскую работу по сбору информационного материала по установленной или выбранной теме;</w:t>
      </w:r>
    </w:p>
    <w:p w:rsidR="00B5655C" w:rsidRDefault="00027B1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</w:t>
      </w:r>
      <w:r>
        <w:rPr>
          <w:rFonts w:ascii="Times New Roman" w:hAnsi="Times New Roman"/>
          <w:color w:val="000000"/>
          <w:sz w:val="28"/>
        </w:rPr>
        <w:t>ваны следующие умения работать с информацией как часть универсальных познавательных учебных действий:</w:t>
      </w:r>
    </w:p>
    <w:p w:rsidR="00B5655C" w:rsidRDefault="00027B1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B5655C" w:rsidRDefault="00027B1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</w:t>
      </w:r>
      <w:r>
        <w:rPr>
          <w:rFonts w:ascii="Times New Roman" w:hAnsi="Times New Roman"/>
          <w:color w:val="000000"/>
          <w:sz w:val="28"/>
        </w:rPr>
        <w:t>пользовать электронные образовательные ресурсы;</w:t>
      </w:r>
    </w:p>
    <w:p w:rsidR="00B5655C" w:rsidRDefault="00027B1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B5655C" w:rsidRDefault="00027B1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</w:t>
      </w:r>
      <w:r>
        <w:rPr>
          <w:rFonts w:ascii="Times New Roman" w:hAnsi="Times New Roman"/>
          <w:color w:val="000000"/>
          <w:sz w:val="28"/>
        </w:rPr>
        <w:t xml:space="preserve"> и схемах;</w:t>
      </w:r>
    </w:p>
    <w:p w:rsidR="00B5655C" w:rsidRDefault="00027B1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B5655C" w:rsidRDefault="00027B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</w:t>
      </w:r>
      <w:r>
        <w:rPr>
          <w:rFonts w:ascii="Times New Roman" w:hAnsi="Times New Roman"/>
          <w:color w:val="000000"/>
          <w:sz w:val="28"/>
        </w:rPr>
        <w:t xml:space="preserve">удут сформированы следующие умения общения как часть коммуникативных универсальных учебных действий: </w:t>
      </w:r>
    </w:p>
    <w:p w:rsidR="00B5655C" w:rsidRDefault="00B5655C">
      <w:pPr>
        <w:spacing w:after="0"/>
        <w:ind w:left="120"/>
      </w:pPr>
    </w:p>
    <w:p w:rsidR="00B5655C" w:rsidRDefault="00027B1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5655C" w:rsidRDefault="00027B1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</w:t>
      </w:r>
      <w:r>
        <w:rPr>
          <w:rFonts w:ascii="Times New Roman" w:hAnsi="Times New Roman"/>
          <w:color w:val="000000"/>
          <w:sz w:val="28"/>
        </w:rPr>
        <w:t>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B5655C" w:rsidRDefault="00027B1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</w:t>
      </w:r>
      <w:r>
        <w:rPr>
          <w:rFonts w:ascii="Times New Roman" w:hAnsi="Times New Roman"/>
          <w:color w:val="000000"/>
          <w:sz w:val="28"/>
        </w:rPr>
        <w:t>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B5655C" w:rsidRDefault="00027B1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и объяснять резул</w:t>
      </w:r>
      <w:r>
        <w:rPr>
          <w:rFonts w:ascii="Times New Roman" w:hAnsi="Times New Roman"/>
          <w:color w:val="000000"/>
          <w:sz w:val="28"/>
        </w:rPr>
        <w:t>ьтаты своего творческого, художественного или исследовательского опыта;</w:t>
      </w:r>
    </w:p>
    <w:p w:rsidR="00B5655C" w:rsidRDefault="00027B1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</w:t>
      </w:r>
      <w:r>
        <w:rPr>
          <w:rFonts w:ascii="Times New Roman" w:hAnsi="Times New Roman"/>
          <w:color w:val="000000"/>
          <w:sz w:val="28"/>
        </w:rPr>
        <w:t>лнять поручения, подчиняться, ответственно относиться к задачам, своей роли в достижении общего результата.</w:t>
      </w:r>
    </w:p>
    <w:p w:rsidR="00B5655C" w:rsidRDefault="00B5655C">
      <w:pPr>
        <w:spacing w:after="0"/>
        <w:ind w:left="120"/>
      </w:pPr>
    </w:p>
    <w:p w:rsidR="00B5655C" w:rsidRDefault="00027B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</w:t>
      </w:r>
      <w:r>
        <w:rPr>
          <w:rFonts w:ascii="Times New Roman" w:hAnsi="Times New Roman"/>
          <w:color w:val="000000"/>
          <w:sz w:val="28"/>
        </w:rPr>
        <w:t>тивных учебных действий:</w:t>
      </w:r>
    </w:p>
    <w:p w:rsidR="00B5655C" w:rsidRDefault="00027B1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B5655C" w:rsidRDefault="00027B1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пути дост</w:t>
      </w:r>
      <w:r>
        <w:rPr>
          <w:rFonts w:ascii="Times New Roman" w:hAnsi="Times New Roman"/>
          <w:color w:val="000000"/>
          <w:sz w:val="28"/>
        </w:rPr>
        <w:t xml:space="preserve">ижения поставленных целей, составлять алгоритм действий, осознанно выбирать наиболее эффективные </w:t>
      </w:r>
      <w:r>
        <w:rPr>
          <w:rFonts w:ascii="Times New Roman" w:hAnsi="Times New Roman"/>
          <w:color w:val="000000"/>
          <w:sz w:val="28"/>
        </w:rPr>
        <w:lastRenderedPageBreak/>
        <w:t>способы решения учебных, познавательных, художественно-творческих задач;</w:t>
      </w:r>
    </w:p>
    <w:p w:rsidR="00B5655C" w:rsidRDefault="00027B1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</w:t>
      </w:r>
      <w:r>
        <w:rPr>
          <w:rFonts w:ascii="Times New Roman" w:hAnsi="Times New Roman"/>
          <w:color w:val="000000"/>
          <w:sz w:val="28"/>
        </w:rPr>
        <w:t>ружающем пространстве и бережно относясь к используемым материалам.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B5655C" w:rsidRDefault="00027B1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</w:t>
      </w:r>
      <w:r>
        <w:rPr>
          <w:rFonts w:ascii="Times New Roman" w:hAnsi="Times New Roman"/>
          <w:color w:val="000000"/>
          <w:sz w:val="28"/>
        </w:rPr>
        <w:t>нтроль своей деятельности в процессе достижения результата;</w:t>
      </w:r>
    </w:p>
    <w:p w:rsidR="00B5655C" w:rsidRDefault="00027B1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</w:t>
      </w:r>
      <w:r>
        <w:rPr>
          <w:rFonts w:ascii="Times New Roman" w:hAnsi="Times New Roman"/>
          <w:color w:val="000000"/>
          <w:sz w:val="28"/>
        </w:rPr>
        <w:t xml:space="preserve"> регулятивных учебных действий:</w:t>
      </w:r>
    </w:p>
    <w:p w:rsidR="00B5655C" w:rsidRDefault="00027B1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B5655C" w:rsidRDefault="00027B1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B5655C" w:rsidRDefault="00027B1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B5655C" w:rsidRDefault="00027B1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B5655C" w:rsidRDefault="00027B1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индивидуально и в группе; продуктивно участвовать в учебном сотрудничестве, в совместной </w:t>
      </w:r>
      <w:r>
        <w:rPr>
          <w:rFonts w:ascii="Times New Roman" w:hAnsi="Times New Roman"/>
          <w:color w:val="000000"/>
          <w:sz w:val="28"/>
        </w:rPr>
        <w:t>деятельности со сверстниками, с педагогами и межвозрастном взаимодействии.</w:t>
      </w:r>
    </w:p>
    <w:p w:rsidR="00B5655C" w:rsidRDefault="00B5655C">
      <w:pPr>
        <w:spacing w:after="0"/>
        <w:ind w:left="120"/>
      </w:pPr>
      <w:bookmarkStart w:id="8" w:name="_Toc124264882"/>
      <w:bookmarkEnd w:id="8"/>
    </w:p>
    <w:p w:rsidR="00B5655C" w:rsidRDefault="00B5655C">
      <w:pPr>
        <w:spacing w:after="0"/>
        <w:ind w:left="120"/>
      </w:pPr>
    </w:p>
    <w:p w:rsidR="00B5655C" w:rsidRDefault="00027B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5655C" w:rsidRDefault="00B5655C">
      <w:pPr>
        <w:spacing w:after="0"/>
        <w:ind w:left="120"/>
      </w:pPr>
    </w:p>
    <w:p w:rsidR="00B5655C" w:rsidRDefault="00027B1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5655C" w:rsidRDefault="00027B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 «Деко</w:t>
      </w:r>
      <w:r>
        <w:rPr>
          <w:rFonts w:ascii="Times New Roman" w:hAnsi="Times New Roman"/>
          <w:b/>
          <w:color w:val="000000"/>
          <w:sz w:val="28"/>
        </w:rPr>
        <w:t>ративно-прикладное и народное искусство»: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</w:t>
      </w:r>
      <w:r>
        <w:rPr>
          <w:rFonts w:ascii="Times New Roman" w:hAnsi="Times New Roman"/>
          <w:color w:val="000000"/>
          <w:sz w:val="28"/>
        </w:rPr>
        <w:t>мость присутствия в предметном мире и жилой среде;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>
        <w:rPr>
          <w:rFonts w:ascii="Times New Roman" w:hAnsi="Times New Roman"/>
          <w:color w:val="000000"/>
          <w:sz w:val="28"/>
        </w:rPr>
        <w:lastRenderedPageBreak/>
        <w:t>жилой среды в древней истории человечества, о присутствии в древних орнаментах си</w:t>
      </w:r>
      <w:r>
        <w:rPr>
          <w:rFonts w:ascii="Times New Roman" w:hAnsi="Times New Roman"/>
          <w:color w:val="000000"/>
          <w:sz w:val="28"/>
        </w:rPr>
        <w:t>мволического описания мира;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</w:t>
      </w:r>
      <w:r>
        <w:rPr>
          <w:rFonts w:ascii="Times New Roman" w:hAnsi="Times New Roman"/>
          <w:color w:val="000000"/>
          <w:sz w:val="28"/>
        </w:rPr>
        <w:t xml:space="preserve"> роли человека, в оформлении предметно-пространственной среды;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</w:t>
      </w:r>
      <w:r>
        <w:rPr>
          <w:rFonts w:ascii="Times New Roman" w:hAnsi="Times New Roman"/>
          <w:color w:val="000000"/>
          <w:sz w:val="28"/>
        </w:rPr>
        <w:t>екора и материала;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специфику образного языка декоративного искусства </w:t>
      </w:r>
      <w:r>
        <w:rPr>
          <w:rFonts w:ascii="Times New Roman" w:hAnsi="Times New Roman"/>
          <w:color w:val="000000"/>
          <w:sz w:val="28"/>
        </w:rPr>
        <w:t>– его знаковую природу, орнаментальность, стилизацию изображения;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практическими навыками самостоятельного творческого создания орнаментов </w:t>
      </w:r>
      <w:r>
        <w:rPr>
          <w:rFonts w:ascii="Times New Roman" w:hAnsi="Times New Roman"/>
          <w:color w:val="000000"/>
          <w:sz w:val="28"/>
        </w:rPr>
        <w:t>ленточных, сетчатых, центрических;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</w:t>
      </w:r>
      <w:r>
        <w:rPr>
          <w:rFonts w:ascii="Times New Roman" w:hAnsi="Times New Roman"/>
          <w:color w:val="000000"/>
          <w:sz w:val="28"/>
        </w:rPr>
        <w:t>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</w:t>
      </w:r>
      <w:r>
        <w:rPr>
          <w:rFonts w:ascii="Times New Roman" w:hAnsi="Times New Roman"/>
          <w:color w:val="000000"/>
          <w:sz w:val="28"/>
        </w:rPr>
        <w:t>ак целостного мира, в предметной среде которого выражено отношение человека к труду, к природе, к добру и злу, к жизни в целом;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</w:t>
      </w:r>
      <w:r>
        <w:rPr>
          <w:rFonts w:ascii="Times New Roman" w:hAnsi="Times New Roman"/>
          <w:color w:val="000000"/>
          <w:sz w:val="28"/>
        </w:rPr>
        <w:t xml:space="preserve"> птица, мать-земля);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</w:t>
      </w:r>
      <w:r>
        <w:rPr>
          <w:rFonts w:ascii="Times New Roman" w:hAnsi="Times New Roman"/>
          <w:color w:val="000000"/>
          <w:sz w:val="28"/>
        </w:rPr>
        <w:t>ада крестьянской жизни и памятник архитектуры;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</w:t>
      </w:r>
      <w:r>
        <w:rPr>
          <w:rFonts w:ascii="Times New Roman" w:hAnsi="Times New Roman"/>
          <w:color w:val="000000"/>
          <w:sz w:val="28"/>
        </w:rPr>
        <w:t>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произведения народного искусства как бесценное культурное наследие, хранящее в своих </w:t>
      </w:r>
      <w:r>
        <w:rPr>
          <w:rFonts w:ascii="Times New Roman" w:hAnsi="Times New Roman"/>
          <w:color w:val="000000"/>
          <w:sz w:val="28"/>
        </w:rPr>
        <w:t>материальных формах глубинные духовные ценности;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</w:t>
      </w:r>
      <w:r>
        <w:rPr>
          <w:rFonts w:ascii="Times New Roman" w:hAnsi="Times New Roman"/>
          <w:color w:val="000000"/>
          <w:sz w:val="28"/>
        </w:rPr>
        <w:t>ой, трудом и бытом;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</w:t>
      </w:r>
      <w:r>
        <w:rPr>
          <w:rFonts w:ascii="Times New Roman" w:hAnsi="Times New Roman"/>
          <w:color w:val="000000"/>
          <w:sz w:val="28"/>
        </w:rPr>
        <w:t>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</w:t>
      </w:r>
      <w:r>
        <w:rPr>
          <w:rFonts w:ascii="Times New Roman" w:hAnsi="Times New Roman"/>
          <w:color w:val="000000"/>
          <w:sz w:val="28"/>
        </w:rPr>
        <w:t>менной жизни;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древние образы народного </w:t>
      </w:r>
      <w:r>
        <w:rPr>
          <w:rFonts w:ascii="Times New Roman" w:hAnsi="Times New Roman"/>
          <w:color w:val="000000"/>
          <w:sz w:val="28"/>
        </w:rPr>
        <w:t>искусства в произведениях современных народных промыслов;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изделия народных художественных промыслов по материалу изготовления и технике </w:t>
      </w:r>
      <w:r>
        <w:rPr>
          <w:rFonts w:ascii="Times New Roman" w:hAnsi="Times New Roman"/>
          <w:color w:val="000000"/>
          <w:sz w:val="28"/>
        </w:rPr>
        <w:t>декора;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изображать фрагменты орнаментов,</w:t>
      </w:r>
      <w:r>
        <w:rPr>
          <w:rFonts w:ascii="Times New Roman" w:hAnsi="Times New Roman"/>
          <w:color w:val="000000"/>
          <w:sz w:val="28"/>
        </w:rPr>
        <w:t xml:space="preserve"> отдельные сюжеты, детали или общий вид изделий ряда отечественных художественных промыслов;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</w:t>
      </w:r>
      <w:r>
        <w:rPr>
          <w:rFonts w:ascii="Times New Roman" w:hAnsi="Times New Roman"/>
          <w:color w:val="000000"/>
          <w:sz w:val="28"/>
        </w:rPr>
        <w:t>ли логотипа;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</w:t>
      </w:r>
      <w:r>
        <w:rPr>
          <w:rFonts w:ascii="Times New Roman" w:hAnsi="Times New Roman"/>
          <w:color w:val="000000"/>
          <w:sz w:val="28"/>
        </w:rPr>
        <w:t>реде, обычной жизненной обстановке и характеризовать их образное назначение;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</w:t>
      </w:r>
      <w:r>
        <w:rPr>
          <w:rFonts w:ascii="Times New Roman" w:hAnsi="Times New Roman"/>
          <w:color w:val="000000"/>
          <w:sz w:val="28"/>
        </w:rPr>
        <w:t>обелен и другое;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5655C" w:rsidRDefault="00027B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</w:t>
      </w:r>
      <w:r>
        <w:rPr>
          <w:rFonts w:ascii="Times New Roman" w:hAnsi="Times New Roman"/>
          <w:color w:val="000000"/>
          <w:sz w:val="28"/>
        </w:rPr>
        <w:t>и людей;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тради</w:t>
      </w:r>
      <w:r>
        <w:rPr>
          <w:rFonts w:ascii="Times New Roman" w:hAnsi="Times New Roman"/>
          <w:color w:val="000000"/>
          <w:sz w:val="28"/>
        </w:rPr>
        <w:t>ционные художественные материалы для графики, живописи, скульптуры;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практические навыки изображения</w:t>
      </w:r>
      <w:r>
        <w:rPr>
          <w:rFonts w:ascii="Times New Roman" w:hAnsi="Times New Roman"/>
          <w:color w:val="000000"/>
          <w:sz w:val="28"/>
        </w:rPr>
        <w:t xml:space="preserve">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</w:t>
      </w:r>
      <w:r>
        <w:rPr>
          <w:rFonts w:ascii="Times New Roman" w:hAnsi="Times New Roman"/>
          <w:color w:val="000000"/>
          <w:sz w:val="28"/>
        </w:rPr>
        <w:t xml:space="preserve"> использовании художественных материалов;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</w:t>
      </w:r>
      <w:r>
        <w:rPr>
          <w:rFonts w:ascii="Times New Roman" w:hAnsi="Times New Roman"/>
          <w:color w:val="000000"/>
          <w:sz w:val="28"/>
        </w:rPr>
        <w:t>а на двухмерной плоскости;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понятий «тон», «тональные отношения» </w:t>
      </w:r>
      <w:r>
        <w:rPr>
          <w:rFonts w:ascii="Times New Roman" w:hAnsi="Times New Roman"/>
          <w:color w:val="000000"/>
          <w:sz w:val="28"/>
        </w:rPr>
        <w:t>и иметь опыт их визуального анализа;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</w:t>
      </w:r>
      <w:r>
        <w:rPr>
          <w:rFonts w:ascii="Times New Roman" w:hAnsi="Times New Roman"/>
          <w:color w:val="000000"/>
          <w:sz w:val="28"/>
        </w:rPr>
        <w:t>жности линии;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</w:t>
      </w:r>
      <w:r>
        <w:rPr>
          <w:rFonts w:ascii="Times New Roman" w:hAnsi="Times New Roman"/>
          <w:color w:val="000000"/>
          <w:sz w:val="28"/>
        </w:rPr>
        <w:t>й для искусства живописи;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</w:t>
      </w:r>
      <w:r>
        <w:rPr>
          <w:rFonts w:ascii="Times New Roman" w:hAnsi="Times New Roman"/>
          <w:color w:val="000000"/>
          <w:sz w:val="28"/>
        </w:rPr>
        <w:t>ности скульптуры, соотношении пропорций в изображении предметов или животных.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</w:t>
      </w:r>
      <w:r>
        <w:rPr>
          <w:rFonts w:ascii="Times New Roman" w:hAnsi="Times New Roman"/>
          <w:color w:val="000000"/>
          <w:sz w:val="28"/>
        </w:rPr>
        <w:t>роизведения искусства.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Натюрморт: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натюрморте в истории русского искусства и роли натюр</w:t>
      </w:r>
      <w:r>
        <w:rPr>
          <w:rFonts w:ascii="Times New Roman" w:hAnsi="Times New Roman"/>
          <w:color w:val="000000"/>
          <w:sz w:val="28"/>
        </w:rPr>
        <w:t>морта в отечественном искусстве ХХ в., опираясь на конкретные произведения отечественных художников;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освещении как сре</w:t>
      </w:r>
      <w:r>
        <w:rPr>
          <w:rFonts w:ascii="Times New Roman" w:hAnsi="Times New Roman"/>
          <w:color w:val="000000"/>
          <w:sz w:val="28"/>
        </w:rPr>
        <w:t>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опыт создания графического натюр</w:t>
      </w:r>
      <w:r>
        <w:rPr>
          <w:rFonts w:ascii="Times New Roman" w:hAnsi="Times New Roman"/>
          <w:color w:val="000000"/>
          <w:sz w:val="28"/>
        </w:rPr>
        <w:t>морта;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</w:t>
      </w:r>
      <w:r>
        <w:rPr>
          <w:rFonts w:ascii="Times New Roman" w:hAnsi="Times New Roman"/>
          <w:color w:val="000000"/>
          <w:sz w:val="28"/>
        </w:rPr>
        <w:t>скусстве Древнего Рима, эпохи Возрождения и Нового времени;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европейског</w:t>
      </w:r>
      <w:r>
        <w:rPr>
          <w:rFonts w:ascii="Times New Roman" w:hAnsi="Times New Roman"/>
          <w:color w:val="000000"/>
          <w:sz w:val="28"/>
        </w:rPr>
        <w:t>о искусства (Леонардо да Винчи, Рафаэль, Микеланджело, Рембрандт и других портретистов);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</w:t>
      </w:r>
      <w:r>
        <w:rPr>
          <w:rFonts w:ascii="Times New Roman" w:hAnsi="Times New Roman"/>
          <w:color w:val="000000"/>
          <w:sz w:val="28"/>
        </w:rPr>
        <w:t>Кипренский, В. Тропинин, К. Брюллов, И. Крамской, И. Репин, В. Суриков, В. Серов и другие авторы);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</w:t>
      </w:r>
      <w:r>
        <w:rPr>
          <w:rFonts w:ascii="Times New Roman" w:hAnsi="Times New Roman"/>
          <w:color w:val="000000"/>
          <w:sz w:val="28"/>
        </w:rPr>
        <w:t>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</w:t>
      </w:r>
      <w:r>
        <w:rPr>
          <w:rFonts w:ascii="Times New Roman" w:hAnsi="Times New Roman"/>
          <w:color w:val="000000"/>
          <w:sz w:val="28"/>
        </w:rPr>
        <w:t>за эпохи в скульптурном портрете;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</w:t>
      </w:r>
      <w:r>
        <w:rPr>
          <w:rFonts w:ascii="Times New Roman" w:hAnsi="Times New Roman"/>
          <w:color w:val="000000"/>
          <w:sz w:val="28"/>
        </w:rPr>
        <w:t>разии графических средств в изображении образа человека;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создания живописного портрета, понимать роль цвета в создании портретного образа как </w:t>
      </w:r>
      <w:r>
        <w:rPr>
          <w:rFonts w:ascii="Times New Roman" w:hAnsi="Times New Roman"/>
          <w:color w:val="000000"/>
          <w:sz w:val="28"/>
        </w:rPr>
        <w:t>средства выражения настроения, характера, индивидуальности героя портрета;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Пейзаж: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</w:t>
      </w:r>
      <w:r>
        <w:rPr>
          <w:rFonts w:ascii="Times New Roman" w:hAnsi="Times New Roman"/>
          <w:color w:val="000000"/>
          <w:sz w:val="28"/>
        </w:rPr>
        <w:t>редневековом искусстве и в эпоху Возрождения;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правила построения линейной перспективы и уметь применять их в рисунке;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определять содержание понятий: линия горизонта, точка схода, низкий и высокий горизонт, перспективные сокращения, центральная </w:t>
      </w:r>
      <w:r>
        <w:rPr>
          <w:rFonts w:ascii="Times New Roman" w:hAnsi="Times New Roman"/>
          <w:color w:val="000000"/>
          <w:sz w:val="28"/>
        </w:rPr>
        <w:t>и угловая перспектива;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</w:t>
      </w:r>
      <w:r>
        <w:rPr>
          <w:rFonts w:ascii="Times New Roman" w:hAnsi="Times New Roman"/>
          <w:color w:val="000000"/>
          <w:sz w:val="28"/>
        </w:rPr>
        <w:t>ление о морских пейзажах И. Айвазовского;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</w:t>
      </w:r>
      <w:r>
        <w:rPr>
          <w:rFonts w:ascii="Times New Roman" w:hAnsi="Times New Roman"/>
          <w:color w:val="000000"/>
          <w:sz w:val="28"/>
        </w:rPr>
        <w:t>ворчестве А. Саврасова, И. Шишкина, И. Левитана и художников ХХ в. (по выбору);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живописного изображения различных а</w:t>
      </w:r>
      <w:r>
        <w:rPr>
          <w:rFonts w:ascii="Times New Roman" w:hAnsi="Times New Roman"/>
          <w:color w:val="000000"/>
          <w:sz w:val="28"/>
        </w:rPr>
        <w:t>ктивно выраженных состояний природы;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</w:t>
      </w:r>
      <w:r>
        <w:rPr>
          <w:rFonts w:ascii="Times New Roman" w:hAnsi="Times New Roman"/>
          <w:color w:val="000000"/>
          <w:sz w:val="28"/>
        </w:rPr>
        <w:t>дению;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объяснять роль культурного наследия в городском </w:t>
      </w:r>
      <w:r>
        <w:rPr>
          <w:rFonts w:ascii="Times New Roman" w:hAnsi="Times New Roman"/>
          <w:color w:val="000000"/>
          <w:sz w:val="28"/>
        </w:rPr>
        <w:t>пространстве, задачи его охраны и сохранения.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Бытовой жанр: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объяснять понятия «тематическая картина», «станковая живопись», </w:t>
      </w:r>
      <w:r>
        <w:rPr>
          <w:rFonts w:ascii="Times New Roman" w:hAnsi="Times New Roman"/>
          <w:color w:val="000000"/>
          <w:sz w:val="28"/>
        </w:rPr>
        <w:t>«монументальная живопись», перечислять основные жанры тематической картины;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 композиции как целостности в орган</w:t>
      </w:r>
      <w:r>
        <w:rPr>
          <w:rFonts w:ascii="Times New Roman" w:hAnsi="Times New Roman"/>
          <w:color w:val="000000"/>
          <w:sz w:val="28"/>
        </w:rPr>
        <w:t>изации художественных выразительных средств, взаимосвязи всех компонентов художественного произведения;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ф</w:t>
      </w:r>
      <w:r>
        <w:rPr>
          <w:rFonts w:ascii="Times New Roman" w:hAnsi="Times New Roman"/>
          <w:color w:val="000000"/>
          <w:sz w:val="28"/>
        </w:rPr>
        <w:t>орм организации бытовой жизни и одновременно единство мира людей;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</w:t>
      </w:r>
      <w:r>
        <w:rPr>
          <w:rFonts w:ascii="Times New Roman" w:hAnsi="Times New Roman"/>
          <w:color w:val="000000"/>
          <w:sz w:val="28"/>
        </w:rPr>
        <w:t>ьным традициям (Древний Египет, Китай, античный мир и другие);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</w:t>
      </w:r>
      <w:r>
        <w:rPr>
          <w:rFonts w:ascii="Times New Roman" w:hAnsi="Times New Roman"/>
          <w:color w:val="000000"/>
          <w:sz w:val="28"/>
        </w:rPr>
        <w:t>ечественного искусства;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Исторический жанр: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</w:t>
      </w:r>
      <w:r>
        <w:rPr>
          <w:rFonts w:ascii="Times New Roman" w:hAnsi="Times New Roman"/>
          <w:color w:val="000000"/>
          <w:sz w:val="28"/>
        </w:rPr>
        <w:t>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</w:t>
      </w:r>
      <w:r>
        <w:rPr>
          <w:rFonts w:ascii="Times New Roman" w:hAnsi="Times New Roman"/>
          <w:color w:val="000000"/>
          <w:sz w:val="28"/>
        </w:rPr>
        <w:t>пеи» К. Брюллова, «Боярыня Морозова» и другие картины В. Сурикова, «Бурлаки на Волге» И. Репина;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</w:t>
      </w:r>
      <w:r>
        <w:rPr>
          <w:rFonts w:ascii="Times New Roman" w:hAnsi="Times New Roman"/>
          <w:color w:val="000000"/>
          <w:sz w:val="28"/>
        </w:rPr>
        <w:t>кие темы, сюжеты об античных героях принято относить к историческому жанру;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</w:t>
      </w:r>
      <w:r>
        <w:rPr>
          <w:rFonts w:ascii="Times New Roman" w:hAnsi="Times New Roman"/>
          <w:color w:val="000000"/>
          <w:sz w:val="28"/>
        </w:rPr>
        <w:t>риода эскизов, периода сбора материала и работы над этюдами, уточнения эскизов, этапов работы над основным холстом;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</w:t>
      </w:r>
      <w:r>
        <w:rPr>
          <w:rFonts w:ascii="Times New Roman" w:hAnsi="Times New Roman"/>
          <w:color w:val="000000"/>
          <w:sz w:val="28"/>
        </w:rPr>
        <w:t>позицией.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великих – вечных тем в искусстве на основе сюжетов Библии как «д</w:t>
      </w:r>
      <w:r>
        <w:rPr>
          <w:rFonts w:ascii="Times New Roman" w:hAnsi="Times New Roman"/>
          <w:color w:val="000000"/>
          <w:sz w:val="28"/>
        </w:rPr>
        <w:t>уховную ось», соединяющую жизненные позиции разных поколений;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</w:t>
      </w:r>
      <w:r>
        <w:rPr>
          <w:rFonts w:ascii="Times New Roman" w:hAnsi="Times New Roman"/>
          <w:color w:val="000000"/>
          <w:sz w:val="28"/>
        </w:rPr>
        <w:t>дного сына» и «Святое семейство» Рембрандта и другие произведения, в скульптуре «Пьета» Микеланджело и других скульптурах;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о содержании знаменитых русских картин на библей</w:t>
      </w:r>
      <w:r>
        <w:rPr>
          <w:rFonts w:ascii="Times New Roman" w:hAnsi="Times New Roman"/>
          <w:color w:val="000000"/>
          <w:sz w:val="28"/>
        </w:rPr>
        <w:t>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</w:t>
      </w:r>
      <w:r>
        <w:rPr>
          <w:rFonts w:ascii="Times New Roman" w:hAnsi="Times New Roman"/>
          <w:color w:val="000000"/>
          <w:sz w:val="28"/>
        </w:rPr>
        <w:t>нания о русской иконописи, о великих русских иконописцах: Андрее Рублёве, Феофане Греке, Дионисии;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</w:t>
      </w:r>
      <w:r>
        <w:rPr>
          <w:rFonts w:ascii="Times New Roman" w:hAnsi="Times New Roman"/>
          <w:color w:val="000000"/>
          <w:sz w:val="28"/>
        </w:rPr>
        <w:t>тия произведений искусства на основе художественной культуры зрителя;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5655C" w:rsidRDefault="00027B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</w:t>
      </w:r>
      <w:r>
        <w:rPr>
          <w:rFonts w:ascii="Times New Roman" w:hAnsi="Times New Roman"/>
          <w:color w:val="000000"/>
          <w:sz w:val="28"/>
        </w:rPr>
        <w:t>троения предметно-пространственной среды жизни людей;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</w:t>
      </w:r>
      <w:r>
        <w:rPr>
          <w:rFonts w:ascii="Times New Roman" w:hAnsi="Times New Roman"/>
          <w:color w:val="000000"/>
          <w:sz w:val="28"/>
        </w:rPr>
        <w:t>овека;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диза</w:t>
      </w:r>
      <w:r>
        <w:rPr>
          <w:rFonts w:ascii="Times New Roman" w:hAnsi="Times New Roman"/>
          <w:color w:val="000000"/>
          <w:sz w:val="28"/>
        </w:rPr>
        <w:t>йн: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различные формальные ко</w:t>
      </w:r>
      <w:r>
        <w:rPr>
          <w:rFonts w:ascii="Times New Roman" w:hAnsi="Times New Roman"/>
          <w:color w:val="000000"/>
          <w:sz w:val="28"/>
        </w:rPr>
        <w:t>мпозиции на плоскости в зависимости от поставленных задач;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вариативности в ритмической ор</w:t>
      </w:r>
      <w:r>
        <w:rPr>
          <w:rFonts w:ascii="Times New Roman" w:hAnsi="Times New Roman"/>
          <w:color w:val="000000"/>
          <w:sz w:val="28"/>
        </w:rPr>
        <w:t>ганизации листа;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цвет в графических композициях как акцент или доминанту, о</w:t>
      </w:r>
      <w:r>
        <w:rPr>
          <w:rFonts w:ascii="Times New Roman" w:hAnsi="Times New Roman"/>
          <w:color w:val="000000"/>
          <w:sz w:val="28"/>
        </w:rPr>
        <w:t>бъединённые одним стилем;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</w:t>
      </w:r>
      <w:r>
        <w:rPr>
          <w:rFonts w:ascii="Times New Roman" w:hAnsi="Times New Roman"/>
          <w:color w:val="000000"/>
          <w:sz w:val="28"/>
        </w:rPr>
        <w:t>а и особенности шрифтовых гарнитур, иметь опыт творческого воплощения шрифтовой композиции (буквицы);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</w:t>
      </w:r>
      <w:r>
        <w:rPr>
          <w:rFonts w:ascii="Times New Roman" w:hAnsi="Times New Roman"/>
          <w:color w:val="000000"/>
          <w:sz w:val="28"/>
        </w:rPr>
        <w:t>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</w:t>
      </w:r>
      <w:r>
        <w:rPr>
          <w:rFonts w:ascii="Times New Roman" w:hAnsi="Times New Roman"/>
          <w:color w:val="000000"/>
          <w:sz w:val="28"/>
        </w:rPr>
        <w:t>ния;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Социальное значение дизайна и архитектуры как среды жизни человека: 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</w:t>
      </w:r>
      <w:r>
        <w:rPr>
          <w:rFonts w:ascii="Times New Roman" w:hAnsi="Times New Roman"/>
          <w:color w:val="000000"/>
          <w:sz w:val="28"/>
        </w:rPr>
        <w:t>о его чертежу;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</w:t>
      </w:r>
      <w:r>
        <w:rPr>
          <w:rFonts w:ascii="Times New Roman" w:hAnsi="Times New Roman"/>
          <w:color w:val="000000"/>
          <w:sz w:val="28"/>
        </w:rPr>
        <w:t>трукций и изменении облика архитектурных сооружений;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и опыт и</w:t>
      </w:r>
      <w:r>
        <w:rPr>
          <w:rFonts w:ascii="Times New Roman" w:hAnsi="Times New Roman"/>
          <w:color w:val="000000"/>
          <w:sz w:val="28"/>
        </w:rPr>
        <w:t>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архитектурные и градостроительные изменения в </w:t>
      </w:r>
      <w:r>
        <w:rPr>
          <w:rFonts w:ascii="Times New Roman" w:hAnsi="Times New Roman"/>
          <w:color w:val="000000"/>
          <w:sz w:val="28"/>
        </w:rPr>
        <w:t>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</w:t>
      </w:r>
      <w:r>
        <w:rPr>
          <w:rFonts w:ascii="Times New Roman" w:hAnsi="Times New Roman"/>
          <w:color w:val="000000"/>
          <w:sz w:val="28"/>
        </w:rPr>
        <w:t>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</w:t>
      </w:r>
      <w:r>
        <w:rPr>
          <w:rFonts w:ascii="Times New Roman" w:hAnsi="Times New Roman"/>
          <w:color w:val="000000"/>
          <w:sz w:val="28"/>
        </w:rPr>
        <w:t>ициях ландшафтно-парковой архитектуры и школах ландшафтного дизайна;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задачах соотношен</w:t>
      </w:r>
      <w:r>
        <w:rPr>
          <w:rFonts w:ascii="Times New Roman" w:hAnsi="Times New Roman"/>
          <w:color w:val="000000"/>
          <w:sz w:val="28"/>
        </w:rPr>
        <w:t>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объяснять, в чём заключается взаимосвязь формы и материала при построении предметного мира, об</w:t>
      </w:r>
      <w:r>
        <w:rPr>
          <w:rFonts w:ascii="Times New Roman" w:hAnsi="Times New Roman"/>
          <w:color w:val="000000"/>
          <w:sz w:val="28"/>
        </w:rPr>
        <w:t>ъяснять характер влияния цвета на восприятие человеком формы объектов архитектуры и дизайна;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</w:t>
      </w:r>
      <w:r>
        <w:rPr>
          <w:rFonts w:ascii="Times New Roman" w:hAnsi="Times New Roman"/>
          <w:color w:val="000000"/>
          <w:sz w:val="28"/>
        </w:rPr>
        <w:t>ека, его ценностные позиции и конкретные намерения действий, объяснять, что такое стиль в одежде;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объяснять, как в одежде проявляются социальный статус </w:t>
      </w:r>
      <w:r>
        <w:rPr>
          <w:rFonts w:ascii="Times New Roman" w:hAnsi="Times New Roman"/>
          <w:color w:val="000000"/>
          <w:sz w:val="28"/>
        </w:rPr>
        <w:t>человека, его ценностные ориентации, мировоззренческие идеалы и характер деятельности;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</w:t>
      </w:r>
      <w:r>
        <w:rPr>
          <w:rFonts w:ascii="Times New Roman" w:hAnsi="Times New Roman"/>
          <w:color w:val="000000"/>
          <w:sz w:val="28"/>
        </w:rPr>
        <w:t>енной моды, сравнивать функциональные особенности современной одежды с традиционными функциями одежды прошлых эпох;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</w:t>
      </w:r>
      <w:r>
        <w:rPr>
          <w:rFonts w:ascii="Times New Roman" w:hAnsi="Times New Roman"/>
          <w:color w:val="000000"/>
          <w:sz w:val="28"/>
        </w:rPr>
        <w:t>ненных задач (спортивной, праздничной, повседневной и других);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</w:t>
      </w:r>
      <w:r>
        <w:rPr>
          <w:rFonts w:ascii="Times New Roman" w:hAnsi="Times New Roman"/>
          <w:color w:val="000000"/>
          <w:sz w:val="28"/>
        </w:rPr>
        <w:t>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027B1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8"/>
        </w:rPr>
        <w:t>вариативного модуля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</w:t>
      </w:r>
      <w:r>
        <w:rPr>
          <w:rFonts w:ascii="Times New Roman" w:hAnsi="Times New Roman"/>
          <w:color w:val="000000"/>
          <w:sz w:val="28"/>
        </w:rPr>
        <w:t>программы по изобразительному искусству.</w:t>
      </w:r>
    </w:p>
    <w:p w:rsidR="00B5655C" w:rsidRDefault="00027B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 синтетической природе – коллективности творческого процесса в синтетических искусствах, </w:t>
      </w:r>
      <w:r>
        <w:rPr>
          <w:rFonts w:ascii="Times New Roman" w:hAnsi="Times New Roman"/>
          <w:color w:val="000000"/>
          <w:sz w:val="28"/>
        </w:rPr>
        <w:t>синтезирующих выразительные средства разных видов художественного творчества;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</w:t>
      </w:r>
      <w:r>
        <w:rPr>
          <w:rFonts w:ascii="Times New Roman" w:hAnsi="Times New Roman"/>
          <w:color w:val="000000"/>
          <w:sz w:val="28"/>
        </w:rPr>
        <w:t>ва и их развитии параллельно с традиционными видами искусства.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Художник и искусство театра: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</w:t>
      </w:r>
      <w:r>
        <w:rPr>
          <w:rFonts w:ascii="Times New Roman" w:hAnsi="Times New Roman"/>
          <w:color w:val="000000"/>
          <w:sz w:val="28"/>
        </w:rPr>
        <w:t>ельности в современном театре;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</w:t>
      </w:r>
      <w:r>
        <w:rPr>
          <w:rFonts w:ascii="Times New Roman" w:hAnsi="Times New Roman"/>
          <w:color w:val="000000"/>
          <w:sz w:val="28"/>
        </w:rPr>
        <w:t>е всего стилистического образа спектакля;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</w:t>
      </w:r>
      <w:r>
        <w:rPr>
          <w:rFonts w:ascii="Times New Roman" w:hAnsi="Times New Roman"/>
          <w:color w:val="000000"/>
          <w:sz w:val="28"/>
        </w:rPr>
        <w:t>я образа персонажа;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</w:t>
      </w:r>
      <w:r>
        <w:rPr>
          <w:rFonts w:ascii="Times New Roman" w:hAnsi="Times New Roman"/>
          <w:color w:val="000000"/>
          <w:sz w:val="28"/>
        </w:rPr>
        <w:t xml:space="preserve"> значения в интерпретации явлений жизни.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«длительность</w:t>
      </w:r>
      <w:r>
        <w:rPr>
          <w:rFonts w:ascii="Times New Roman" w:hAnsi="Times New Roman"/>
          <w:color w:val="000000"/>
          <w:sz w:val="28"/>
        </w:rPr>
        <w:t xml:space="preserve"> экспозиции», «выдержка», «диафрагма»;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</w:t>
      </w:r>
      <w:r>
        <w:rPr>
          <w:rFonts w:ascii="Times New Roman" w:hAnsi="Times New Roman"/>
          <w:color w:val="000000"/>
          <w:sz w:val="28"/>
        </w:rPr>
        <w:t xml:space="preserve"> истории жизни в нашей стране;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понимать, как в художественной фотографии проявляются средства выразительности и</w:t>
      </w:r>
      <w:r>
        <w:rPr>
          <w:rFonts w:ascii="Times New Roman" w:hAnsi="Times New Roman"/>
          <w:color w:val="000000"/>
          <w:sz w:val="28"/>
        </w:rPr>
        <w:t>зобразительного искусства, и стремиться к их применению в своей практике фотографирования;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применения знаний о </w:t>
      </w:r>
      <w:r>
        <w:rPr>
          <w:rFonts w:ascii="Times New Roman" w:hAnsi="Times New Roman"/>
          <w:color w:val="000000"/>
          <w:sz w:val="28"/>
        </w:rPr>
        <w:t>художественно-образных критериях к композиции кадра при самостоятельном фотографировании окружающей жизни;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разницу в с</w:t>
      </w:r>
      <w:r>
        <w:rPr>
          <w:rFonts w:ascii="Times New Roman" w:hAnsi="Times New Roman"/>
          <w:color w:val="000000"/>
          <w:sz w:val="28"/>
        </w:rPr>
        <w:t>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</w:t>
      </w:r>
      <w:r>
        <w:rPr>
          <w:rFonts w:ascii="Times New Roman" w:hAnsi="Times New Roman"/>
          <w:color w:val="000000"/>
          <w:sz w:val="28"/>
        </w:rPr>
        <w:t xml:space="preserve"> современном мире;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</w:t>
      </w:r>
      <w:r>
        <w:rPr>
          <w:rFonts w:ascii="Times New Roman" w:hAnsi="Times New Roman"/>
          <w:color w:val="000000"/>
          <w:sz w:val="28"/>
        </w:rPr>
        <w:t>ие об экранных искусствах как монтаже композиционно построенных кадров;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видео в современной бы</w:t>
      </w:r>
      <w:r>
        <w:rPr>
          <w:rFonts w:ascii="Times New Roman" w:hAnsi="Times New Roman"/>
          <w:color w:val="000000"/>
          <w:sz w:val="28"/>
        </w:rPr>
        <w:t>товой культуре;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различие задач при создании видеороликов разных жанров: видеорепортажа, игрового короткометражного </w:t>
      </w:r>
      <w:r>
        <w:rPr>
          <w:rFonts w:ascii="Times New Roman" w:hAnsi="Times New Roman"/>
          <w:color w:val="000000"/>
          <w:sz w:val="28"/>
        </w:rPr>
        <w:t>фильма, социальной рекламы, анимационного фильма, музыкального клипа, документального фильма;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</w:t>
      </w:r>
      <w:r>
        <w:rPr>
          <w:rFonts w:ascii="Times New Roman" w:hAnsi="Times New Roman"/>
          <w:color w:val="000000"/>
          <w:sz w:val="28"/>
        </w:rPr>
        <w:t>ликов;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</w:t>
      </w:r>
      <w:r>
        <w:rPr>
          <w:rFonts w:ascii="Times New Roman" w:hAnsi="Times New Roman"/>
          <w:color w:val="000000"/>
          <w:sz w:val="28"/>
        </w:rPr>
        <w:t>; осознавать многообразие подходов, поэзию и уникальность художественных образов отечественной мультипликации;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совместной творческой ко</w:t>
      </w:r>
      <w:r>
        <w:rPr>
          <w:rFonts w:ascii="Times New Roman" w:hAnsi="Times New Roman"/>
          <w:color w:val="000000"/>
          <w:sz w:val="28"/>
        </w:rPr>
        <w:t>ллективной работы по созданию анимационного фильма.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</w:t>
      </w:r>
      <w:r>
        <w:rPr>
          <w:rFonts w:ascii="Times New Roman" w:hAnsi="Times New Roman"/>
          <w:color w:val="000000"/>
          <w:sz w:val="28"/>
        </w:rPr>
        <w:t>ечения и организации досуга;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</w:t>
      </w:r>
      <w:r>
        <w:rPr>
          <w:rFonts w:ascii="Times New Roman" w:hAnsi="Times New Roman"/>
          <w:color w:val="000000"/>
          <w:sz w:val="28"/>
        </w:rPr>
        <w:t>жника на телевидении;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B5655C" w:rsidRDefault="00027B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художественной культуры дл</w:t>
      </w:r>
      <w:r>
        <w:rPr>
          <w:rFonts w:ascii="Times New Roman" w:hAnsi="Times New Roman"/>
          <w:color w:val="000000"/>
          <w:sz w:val="28"/>
        </w:rPr>
        <w:t>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B5655C" w:rsidRDefault="00B5655C">
      <w:pPr>
        <w:spacing w:after="0" w:line="264" w:lineRule="auto"/>
        <w:ind w:left="120"/>
        <w:jc w:val="both"/>
      </w:pPr>
    </w:p>
    <w:p w:rsidR="00B5655C" w:rsidRDefault="00B5655C">
      <w:pPr>
        <w:sectPr w:rsidR="00B5655C">
          <w:pgSz w:w="11906" w:h="16383"/>
          <w:pgMar w:top="1134" w:right="850" w:bottom="1134" w:left="1701" w:header="720" w:footer="720" w:gutter="0"/>
          <w:cols w:space="720"/>
        </w:sectPr>
      </w:pPr>
    </w:p>
    <w:p w:rsidR="00B5655C" w:rsidRDefault="00027B12">
      <w:pPr>
        <w:spacing w:after="0"/>
        <w:ind w:left="120"/>
      </w:pPr>
      <w:bookmarkStart w:id="9" w:name="block-1721071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5655C" w:rsidRDefault="00027B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5655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655C" w:rsidRDefault="00B5655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655C" w:rsidRDefault="00B565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55C" w:rsidRDefault="00B565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55C" w:rsidRDefault="00B5655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655C" w:rsidRDefault="00B5655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655C" w:rsidRDefault="00B5655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655C" w:rsidRDefault="00B565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55C" w:rsidRDefault="00B5655C"/>
        </w:tc>
      </w:tr>
      <w:tr w:rsidR="00B565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времен в народном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655C" w:rsidRDefault="00B5655C"/>
        </w:tc>
      </w:tr>
    </w:tbl>
    <w:p w:rsidR="00B5655C" w:rsidRDefault="00B5655C">
      <w:pPr>
        <w:sectPr w:rsidR="00B565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655C" w:rsidRDefault="00027B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B5655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655C" w:rsidRDefault="00B565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655C" w:rsidRDefault="00B565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55C" w:rsidRDefault="00B565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55C" w:rsidRDefault="00B5655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655C" w:rsidRDefault="00B5655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655C" w:rsidRDefault="00B5655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655C" w:rsidRDefault="00B565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55C" w:rsidRDefault="00B5655C"/>
        </w:tc>
      </w:tr>
      <w:tr w:rsidR="00B565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наших вещей. </w:t>
            </w:r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5655C" w:rsidRDefault="00B5655C"/>
        </w:tc>
      </w:tr>
    </w:tbl>
    <w:p w:rsidR="00B5655C" w:rsidRDefault="00B5655C">
      <w:pPr>
        <w:sectPr w:rsidR="00B565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655C" w:rsidRDefault="00027B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B5655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655C" w:rsidRDefault="00B565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655C" w:rsidRDefault="00B565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55C" w:rsidRDefault="00B565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55C" w:rsidRDefault="00B5655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655C" w:rsidRDefault="00B5655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655C" w:rsidRDefault="00B5655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655C" w:rsidRDefault="00B565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55C" w:rsidRDefault="00B5655C"/>
        </w:tc>
      </w:tr>
      <w:tr w:rsidR="00B565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5655C" w:rsidRDefault="00B5655C"/>
        </w:tc>
      </w:tr>
    </w:tbl>
    <w:p w:rsidR="00B5655C" w:rsidRDefault="00B5655C">
      <w:pPr>
        <w:sectPr w:rsidR="00B565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655C" w:rsidRDefault="00B5655C">
      <w:pPr>
        <w:sectPr w:rsidR="00B565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655C" w:rsidRDefault="00027B12">
      <w:pPr>
        <w:spacing w:after="0"/>
        <w:ind w:left="120"/>
      </w:pPr>
      <w:bookmarkStart w:id="10" w:name="block-1721071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5655C" w:rsidRDefault="00027B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5655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655C" w:rsidRDefault="00B565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655C" w:rsidRDefault="00B565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655C" w:rsidRDefault="00B5655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55C" w:rsidRDefault="00B565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55C" w:rsidRDefault="00B5655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655C" w:rsidRDefault="00B5655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655C" w:rsidRDefault="00B5655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655C" w:rsidRDefault="00B565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55C" w:rsidRDefault="00B565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55C" w:rsidRDefault="00B5655C"/>
        </w:tc>
      </w:tr>
      <w:tr w:rsidR="00B565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Декоративно-прикладное искусство и человек: обсуждаем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6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7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8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Внутренний мир </w:t>
            </w:r>
            <w:r>
              <w:rPr>
                <w:rFonts w:ascii="Times New Roman" w:hAnsi="Times New Roman"/>
                <w:color w:val="000000"/>
                <w:sz w:val="24"/>
              </w:rPr>
              <w:t>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9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10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костюм: выполняем эскиз народного праздничного костюма северных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11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Народный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12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13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14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Городецкая роспись: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15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16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17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Щепа. Роспись по лубу и дереву.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народных художественных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18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19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20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</w:t>
            </w:r>
            <w:r>
              <w:rPr>
                <w:rFonts w:ascii="Times New Roman" w:hAnsi="Times New Roman"/>
                <w:color w:val="000000"/>
                <w:sz w:val="24"/>
              </w:rPr>
              <w:t>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21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 говорит о человеке (продолжение 1):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чем рассказывают нам гербы и эмблемы: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22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23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Витраж в оформлении интерьера школы: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24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25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Декоративные куклы: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55C" w:rsidRDefault="00B5655C"/>
        </w:tc>
      </w:tr>
    </w:tbl>
    <w:p w:rsidR="00B5655C" w:rsidRDefault="00B5655C">
      <w:pPr>
        <w:sectPr w:rsidR="00B565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655C" w:rsidRDefault="00027B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B5655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655C" w:rsidRDefault="00B5655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655C" w:rsidRDefault="00B565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655C" w:rsidRDefault="00B5655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55C" w:rsidRDefault="00B565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55C" w:rsidRDefault="00B5655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655C" w:rsidRDefault="00B5655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655C" w:rsidRDefault="00B5655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655C" w:rsidRDefault="00B565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55C" w:rsidRDefault="00B565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55C" w:rsidRDefault="00B5655C"/>
        </w:tc>
      </w:tr>
      <w:tr w:rsidR="00B56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26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Рисунок — основа изобразительного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27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28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Цвет. Основы цветоведения: рисуем волшебный мир </w:t>
            </w:r>
            <w:r>
              <w:rPr>
                <w:rFonts w:ascii="Times New Roman" w:hAnsi="Times New Roman"/>
                <w:color w:val="000000"/>
                <w:sz w:val="24"/>
              </w:rPr>
              <w:t>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29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30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форм окружающего мира: рисуем сосуды, животных, человека из разных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31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Свет и тень: рисуем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32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33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головы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34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027B12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35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Образные возможности освещения в портрете: </w:t>
            </w:r>
            <w:r>
              <w:rPr>
                <w:rFonts w:ascii="Times New Roman" w:hAnsi="Times New Roman"/>
                <w:color w:val="000000"/>
                <w:sz w:val="24"/>
              </w:rPr>
              <w:t>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36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портретисты прошлого: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37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38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39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40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41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42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Городской пейзаж: выполняем аппликации с графическими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t>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43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44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55C" w:rsidRDefault="00B5655C"/>
        </w:tc>
      </w:tr>
    </w:tbl>
    <w:p w:rsidR="00B5655C" w:rsidRDefault="00B5655C">
      <w:pPr>
        <w:sectPr w:rsidR="00B565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655C" w:rsidRDefault="00027B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B5655C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655C" w:rsidRDefault="00B5655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655C" w:rsidRDefault="00B565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655C" w:rsidRDefault="00B5655C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55C" w:rsidRDefault="00B565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55C" w:rsidRDefault="00B5655C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655C" w:rsidRDefault="00B5655C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655C" w:rsidRDefault="00B5655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655C" w:rsidRDefault="00B565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55C" w:rsidRDefault="00B565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55C" w:rsidRDefault="00B5655C"/>
        </w:tc>
      </w:tr>
      <w:tr w:rsidR="00B565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45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46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47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48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Свободные формы: линии и тоновые </w:t>
            </w:r>
            <w:r>
              <w:rPr>
                <w:rFonts w:ascii="Times New Roman" w:hAnsi="Times New Roman"/>
                <w:color w:val="000000"/>
                <w:sz w:val="24"/>
              </w:rPr>
              <w:t>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49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50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51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52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53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54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55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Обзор развития образно-стилевого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56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57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Пути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58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дизайна объектов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59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60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61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62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63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Мода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64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</w:tr>
      <w:tr w:rsidR="00B565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65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655C" w:rsidRDefault="00B5655C">
            <w:pPr>
              <w:spacing w:after="0"/>
              <w:ind w:left="135"/>
            </w:pPr>
            <w:hyperlink r:id="rId66">
              <w:r w:rsidR="00027B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565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655C" w:rsidRDefault="0002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55C" w:rsidRDefault="00B5655C"/>
        </w:tc>
      </w:tr>
    </w:tbl>
    <w:p w:rsidR="00B5655C" w:rsidRDefault="00B5655C">
      <w:pPr>
        <w:sectPr w:rsidR="00B565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655C" w:rsidRDefault="00B5655C">
      <w:pPr>
        <w:sectPr w:rsidR="00B565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655C" w:rsidRDefault="00027B12">
      <w:pPr>
        <w:spacing w:after="0"/>
        <w:ind w:left="120"/>
      </w:pPr>
      <w:bookmarkStart w:id="11" w:name="block-1721071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5655C" w:rsidRDefault="00027B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5655C" w:rsidRDefault="00027B1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Изобразительное искусство, 6 класс/ Неменская Л.А.; под редакцией Неменского Б.М., </w:t>
      </w:r>
      <w:r>
        <w:rPr>
          <w:rFonts w:ascii="Times New Roman" w:hAnsi="Times New Roman"/>
          <w:color w:val="000000"/>
          <w:sz w:val="28"/>
        </w:rPr>
        <w:t>Акционерное общество «Издательство «Просвещение»</w:t>
      </w:r>
      <w:r>
        <w:rPr>
          <w:sz w:val="28"/>
        </w:rPr>
        <w:br/>
      </w:r>
      <w:bookmarkStart w:id="12" w:name="db50a40d-f8ae-4e5d-8e70-919f427dc0ce"/>
      <w:r>
        <w:rPr>
          <w:rFonts w:ascii="Times New Roman" w:hAnsi="Times New Roman"/>
          <w:color w:val="000000"/>
          <w:sz w:val="28"/>
        </w:rPr>
        <w:t xml:space="preserve"> • Изобразительное искусство, 7 класс/ Питерских А.С., Гуров Г.Е.; под редакцией Неменского Б.М., Акционерное общество «Издательство «Просвещение»</w:t>
      </w:r>
      <w:bookmarkEnd w:id="12"/>
    </w:p>
    <w:p w:rsidR="00B5655C" w:rsidRDefault="00B5655C">
      <w:pPr>
        <w:spacing w:after="0" w:line="480" w:lineRule="auto"/>
        <w:ind w:left="120"/>
      </w:pPr>
    </w:p>
    <w:p w:rsidR="00B5655C" w:rsidRDefault="00B5655C">
      <w:pPr>
        <w:spacing w:after="0"/>
        <w:ind w:left="120"/>
      </w:pPr>
    </w:p>
    <w:p w:rsidR="00B5655C" w:rsidRDefault="00027B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5655C" w:rsidRDefault="00027B1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Изобразительное искусст</w:t>
      </w:r>
      <w:r>
        <w:rPr>
          <w:rFonts w:ascii="Times New Roman" w:hAnsi="Times New Roman"/>
          <w:color w:val="000000"/>
          <w:sz w:val="28"/>
        </w:rPr>
        <w:t>во. 6 класс: технологические карты уроков по учебнику Л.А. Неменской. – Волгоград: Учитель, 2023.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Изобразительное искусство. 7 класс: технологические карты уроков по учебнику Л.А. Неменской. – Волгоград: Учитель, 2023.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Книги о изобразительном искусстве.</w:t>
      </w:r>
      <w:r>
        <w:rPr>
          <w:sz w:val="28"/>
        </w:rPr>
        <w:br/>
      </w:r>
      <w:bookmarkStart w:id="13" w:name="27f88a84-cde6-45cc-9a12-309dd9b67dab"/>
      <w:r>
        <w:rPr>
          <w:rFonts w:ascii="Times New Roman" w:hAnsi="Times New Roman"/>
          <w:color w:val="000000"/>
          <w:sz w:val="28"/>
        </w:rPr>
        <w:t xml:space="preserve"> Научно-популярная литература по искусству.</w:t>
      </w:r>
      <w:bookmarkEnd w:id="13"/>
    </w:p>
    <w:p w:rsidR="00B5655C" w:rsidRDefault="00B5655C">
      <w:pPr>
        <w:spacing w:after="0"/>
        <w:ind w:left="120"/>
      </w:pPr>
    </w:p>
    <w:p w:rsidR="00B5655C" w:rsidRDefault="00027B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5655C" w:rsidRDefault="00027B1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Единая коллекция - http://collection.cross-edu.ru/catalog/rubr/f544b3b7-f1f4-5b76-f453-552f31d9b164.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Детские электронные книги и презентации - http://viki.rdf.ru/.</w:t>
      </w:r>
      <w:r>
        <w:rPr>
          <w:sz w:val="28"/>
        </w:rPr>
        <w:br/>
      </w:r>
      <w:bookmarkStart w:id="14" w:name="e2d6e2bf-4893-4145-be02-d49817b4b26f"/>
      <w:r>
        <w:rPr>
          <w:rFonts w:ascii="Times New Roman" w:hAnsi="Times New Roman"/>
          <w:color w:val="000000"/>
          <w:sz w:val="28"/>
        </w:rPr>
        <w:t xml:space="preserve"> Российский общеобразовательный портал - http://music.edu.ru/.</w:t>
      </w:r>
      <w:bookmarkEnd w:id="14"/>
    </w:p>
    <w:p w:rsidR="00B5655C" w:rsidRDefault="00B5655C">
      <w:pPr>
        <w:sectPr w:rsidR="00B5655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27B12" w:rsidRDefault="00027B12"/>
    <w:sectPr w:rsidR="00027B12" w:rsidSect="00B565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0A91"/>
    <w:multiLevelType w:val="multilevel"/>
    <w:tmpl w:val="02B43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8A52B0"/>
    <w:multiLevelType w:val="multilevel"/>
    <w:tmpl w:val="DD1C0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1842A3"/>
    <w:multiLevelType w:val="multilevel"/>
    <w:tmpl w:val="DC64A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C56E1E"/>
    <w:multiLevelType w:val="multilevel"/>
    <w:tmpl w:val="8BA02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9D57DD"/>
    <w:multiLevelType w:val="multilevel"/>
    <w:tmpl w:val="E7705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4F5CE4"/>
    <w:multiLevelType w:val="multilevel"/>
    <w:tmpl w:val="DE1EA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BA2E30"/>
    <w:multiLevelType w:val="multilevel"/>
    <w:tmpl w:val="2CF28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5655C"/>
    <w:rsid w:val="00027B12"/>
    <w:rsid w:val="00812097"/>
    <w:rsid w:val="00B5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5655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565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1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2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school-collection.edu.ru/" TargetMode="External"/><Relationship Id="rId63" Type="http://schemas.openxmlformats.org/officeDocument/2006/relationships/hyperlink" Target="http://school-collection.edu.ru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9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://school-collection.edu.ru/" TargetMode="External"/><Relationship Id="rId53" Type="http://schemas.openxmlformats.org/officeDocument/2006/relationships/hyperlink" Target="http://school-collection.edu.ru/" TargetMode="External"/><Relationship Id="rId58" Type="http://schemas.openxmlformats.org/officeDocument/2006/relationships/hyperlink" Target="http://school-collection.edu.ru/" TargetMode="External"/><Relationship Id="rId66" Type="http://schemas.openxmlformats.org/officeDocument/2006/relationships/hyperlink" Target="http://school-collection.edu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://school-collection.edu.ru/" TargetMode="External"/><Relationship Id="rId57" Type="http://schemas.openxmlformats.org/officeDocument/2006/relationships/hyperlink" Target="http://school-collection.edu.ru/" TargetMode="External"/><Relationship Id="rId61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/" TargetMode="External"/><Relationship Id="rId60" Type="http://schemas.openxmlformats.org/officeDocument/2006/relationships/hyperlink" Target="http://school-collection.edu.ru/" TargetMode="External"/><Relationship Id="rId6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-collection.edu.ru/" TargetMode="External"/><Relationship Id="rId64" Type="http://schemas.openxmlformats.org/officeDocument/2006/relationships/hyperlink" Target="http://school-collection.edu.ru/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yperlink" Target="http://school-collection.edu.ru/" TargetMode="External"/><Relationship Id="rId59" Type="http://schemas.openxmlformats.org/officeDocument/2006/relationships/hyperlink" Target="http://school-collection.edu.ru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54" Type="http://schemas.openxmlformats.org/officeDocument/2006/relationships/hyperlink" Target="http://school-collection.edu.ru/" TargetMode="External"/><Relationship Id="rId62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13794</Words>
  <Characters>78627</Characters>
  <Application>Microsoft Office Word</Application>
  <DocSecurity>0</DocSecurity>
  <Lines>655</Lines>
  <Paragraphs>184</Paragraphs>
  <ScaleCrop>false</ScaleCrop>
  <Company>Microsoft</Company>
  <LinksUpToDate>false</LinksUpToDate>
  <CharactersWithSpaces>92237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2023-11-26T14:40:00Z</dcterms:created>
  <dcterms:modified xsi:type="dcterms:W3CDTF">2023-11-26T14:40:00Z</dcterms:modified>
</cp:coreProperties>
</file>