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238" w:lineRule="auto"/>
        <w:ind w:left="8" w:firstLine="418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Аннотация к к</w:t>
      </w:r>
      <w:r>
        <w:rPr>
          <w:sz w:val="28"/>
          <w:szCs w:val="28"/>
        </w:rPr>
        <w:t>урс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внеурочной деятельности  «Бокс»</w:t>
      </w:r>
    </w:p>
    <w:p>
      <w:pPr>
        <w:spacing w:line="238" w:lineRule="auto"/>
        <w:ind w:left="8" w:firstLine="418"/>
        <w:jc w:val="both"/>
        <w:rPr>
          <w:sz w:val="20"/>
          <w:szCs w:val="20"/>
        </w:rPr>
      </w:pPr>
      <w:r>
        <w:rPr>
          <w:sz w:val="28"/>
          <w:szCs w:val="28"/>
        </w:rPr>
        <w:t>Курс внеурочной деятельности  «Бокс» - образовательная программа физкультурно-спортивной направленности, которая отражает единую систему подготовки начинающих боксёров в условиях детско-юношеской спортивной школы. Программа предназначена для детей, подрост</w:t>
      </w:r>
      <w:r>
        <w:rPr>
          <w:sz w:val="28"/>
          <w:szCs w:val="28"/>
        </w:rPr>
        <w:t>ков и молодёжи от 7 до 16 лет,. Настоящая учебная программа для МБОУ «СОШ с.Невежкино» рассчитана на 5 месяцев осенний, весенний, летний  период обучения  в спортивно-оздоровительных группах.</w:t>
      </w:r>
    </w:p>
    <w:p>
      <w:pPr>
        <w:spacing w:line="21" w:lineRule="exact"/>
        <w:rPr>
          <w:sz w:val="20"/>
          <w:szCs w:val="20"/>
        </w:rPr>
      </w:pPr>
    </w:p>
    <w:p>
      <w:pPr>
        <w:spacing w:line="237" w:lineRule="auto"/>
        <w:ind w:left="8" w:firstLine="348"/>
        <w:jc w:val="both"/>
        <w:rPr>
          <w:sz w:val="20"/>
          <w:szCs w:val="20"/>
        </w:rPr>
      </w:pPr>
      <w:r>
        <w:rPr>
          <w:sz w:val="28"/>
          <w:szCs w:val="28"/>
        </w:rPr>
        <w:t>Настоящая программа разработана с учётом федерального стандарта</w:t>
      </w:r>
      <w:r>
        <w:rPr>
          <w:sz w:val="28"/>
          <w:szCs w:val="28"/>
        </w:rPr>
        <w:t xml:space="preserve"> спортивной подготовки по виду спорта бокс, утверждённого приказом Минспорта России от 20 марта 2013г. №123, Федерального закона от 29.12.2012 N 273-ФЗ (ред. от 23.07.2013) "Об образовании в Российской Федерации".</w:t>
      </w:r>
    </w:p>
    <w:p>
      <w:pPr>
        <w:spacing w:line="15" w:lineRule="exact"/>
        <w:rPr>
          <w:sz w:val="20"/>
          <w:szCs w:val="20"/>
        </w:rPr>
      </w:pPr>
    </w:p>
    <w:p>
      <w:pPr>
        <w:spacing w:line="235" w:lineRule="auto"/>
        <w:ind w:left="8" w:firstLine="41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Бокс </w:t>
      </w:r>
      <w:r>
        <w:rPr>
          <w:sz w:val="28"/>
          <w:szCs w:val="28"/>
        </w:rPr>
        <w:t>– это один из самых сложных видов сп</w:t>
      </w:r>
      <w:r>
        <w:rPr>
          <w:sz w:val="28"/>
          <w:szCs w:val="28"/>
        </w:rPr>
        <w:t>орта, в котором от спортсмена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требуется идеальное сочетание выносливости, силы и скорости.</w:t>
      </w:r>
    </w:p>
    <w:p>
      <w:pPr>
        <w:spacing w:line="15" w:lineRule="exact"/>
        <w:rPr>
          <w:sz w:val="20"/>
          <w:szCs w:val="20"/>
        </w:rPr>
      </w:pPr>
    </w:p>
    <w:p>
      <w:pPr>
        <w:numPr>
          <w:ilvl w:val="1"/>
          <w:numId w:val="1"/>
        </w:numPr>
        <w:tabs>
          <w:tab w:val="left" w:pos="966"/>
        </w:tabs>
        <w:spacing w:line="238" w:lineRule="auto"/>
        <w:ind w:left="8" w:firstLine="559"/>
        <w:jc w:val="both"/>
        <w:rPr>
          <w:sz w:val="28"/>
          <w:szCs w:val="28"/>
        </w:rPr>
      </w:pPr>
      <w:r>
        <w:rPr>
          <w:sz w:val="28"/>
          <w:szCs w:val="28"/>
        </w:rPr>
        <w:t>данной программе представлены: модель построения подготовки юных спортсменов на спортивно-оздоровительном этапе, минимальный возраст лиц для зачисления и минимально</w:t>
      </w:r>
      <w:r>
        <w:rPr>
          <w:sz w:val="28"/>
          <w:szCs w:val="28"/>
        </w:rPr>
        <w:t xml:space="preserve">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 В программе определена общая последовательность изучения </w:t>
      </w:r>
      <w:r>
        <w:rPr>
          <w:sz w:val="28"/>
          <w:szCs w:val="28"/>
        </w:rPr>
        <w:t>программного материала, отражена методическая часть реализации программы и система контроля.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7" w:lineRule="auto"/>
        <w:ind w:left="8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</w:t>
      </w:r>
      <w:r>
        <w:rPr>
          <w:sz w:val="28"/>
          <w:szCs w:val="28"/>
        </w:rPr>
        <w:t>ие основами техники бокса, выборе спортивной специализации, выполнение контрольных нормативов для зачисления в группу начальной подготовки.</w:t>
      </w:r>
    </w:p>
    <w:p>
      <w:pPr>
        <w:spacing w:line="20" w:lineRule="exact"/>
        <w:rPr>
          <w:sz w:val="28"/>
          <w:szCs w:val="28"/>
        </w:rPr>
      </w:pPr>
    </w:p>
    <w:p>
      <w:pPr>
        <w:spacing w:line="237" w:lineRule="auto"/>
        <w:ind w:left="8" w:firstLine="25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на всестороннее развитие личности предполагает овладение основами физической культуры, слагаемыми которой</w:t>
      </w:r>
      <w:r>
        <w:rPr>
          <w:sz w:val="28"/>
          <w:szCs w:val="28"/>
        </w:rPr>
        <w:t xml:space="preserve">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>
      <w:pPr>
        <w:spacing w:line="18" w:lineRule="exact"/>
        <w:rPr>
          <w:sz w:val="28"/>
          <w:szCs w:val="28"/>
        </w:rPr>
      </w:pPr>
    </w:p>
    <w:p>
      <w:pPr>
        <w:spacing w:line="237" w:lineRule="auto"/>
        <w:ind w:left="8" w:firstLine="27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актуальной в силу того, что позволяет удовлетворить как запросы родителей в организации занятий единоборствами для детей начального школьного возраста, так и для подростков, не прошедших отбор на обучение по дополнительной предпрофесси</w:t>
      </w:r>
      <w:r>
        <w:rPr>
          <w:sz w:val="28"/>
          <w:szCs w:val="28"/>
        </w:rPr>
        <w:t>ональной программе по виду спорта бокс.</w:t>
      </w:r>
    </w:p>
    <w:p>
      <w:pPr>
        <w:spacing w:line="17" w:lineRule="exact"/>
        <w:rPr>
          <w:sz w:val="28"/>
          <w:szCs w:val="28"/>
        </w:rPr>
      </w:pPr>
    </w:p>
    <w:p>
      <w:pPr>
        <w:spacing w:line="238" w:lineRule="auto"/>
        <w:ind w:left="8" w:firstLine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 </w:t>
      </w:r>
      <w:r>
        <w:rPr>
          <w:sz w:val="28"/>
          <w:szCs w:val="28"/>
        </w:rPr>
        <w:t>– осуществление физкультурно-оздоровительной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воспитательной работы среди детей, направленной на укрепление их здоровья и всестороннее физическое и личностное развитие, привлечение учащихся к </w:t>
      </w:r>
      <w:r>
        <w:rPr>
          <w:sz w:val="28"/>
          <w:szCs w:val="28"/>
        </w:rPr>
        <w:t>систематическим занятиям физической культурой и спортом, гармоничное физическое и духовно-нравственное развитие личности учащегося, изучение техники</w:t>
      </w:r>
    </w:p>
    <w:p>
      <w:pPr>
        <w:spacing w:line="13" w:lineRule="exact"/>
        <w:rPr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430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тактики бокса, подготовка учащихся к освоению предпрофессиональной программы.</w:t>
      </w:r>
    </w:p>
    <w:p>
      <w:pPr>
        <w:spacing w:line="174" w:lineRule="exact"/>
        <w:rPr>
          <w:sz w:val="20"/>
          <w:szCs w:val="20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/>
        <w:sectPr>
          <w:pgSz w:w="11900" w:h="16834"/>
          <w:pgMar w:top="846" w:right="709" w:bottom="908" w:left="852" w:header="0" w:footer="0" w:gutter="0"/>
          <w:cols w:equalWidth="0" w:space="720">
            <w:col w:w="10348"/>
          </w:cols>
        </w:sectPr>
      </w:pPr>
      <w:r>
        <w:rPr>
          <w:rFonts w:ascii="Calibri" w:cs="Calibri" w:hAnsi="Calibri"/>
        </w:rPr>
        <w:t>3</w:t>
      </w:r>
    </w:p>
    <w:p>
      <w:pPr>
        <w:ind w:left="68"/>
        <w:rPr>
          <w:sz w:val="20"/>
          <w:szCs w:val="20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сновные задачи:</w:t>
      </w:r>
    </w:p>
    <w:p>
      <w:pPr>
        <w:spacing w:line="9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241"/>
        </w:tabs>
        <w:spacing w:line="234" w:lineRule="auto"/>
        <w:ind w:left="8" w:hanging="8"/>
        <w:rPr>
          <w:b/>
          <w:bCs/>
          <w:sz w:val="28"/>
          <w:szCs w:val="28"/>
        </w:rPr>
      </w:pPr>
      <w:r>
        <w:rPr>
          <w:sz w:val="28"/>
          <w:szCs w:val="28"/>
        </w:rPr>
        <w:t>укрепление здоровья и гармоничное развитие всех органов и систем организма детей;</w:t>
      </w:r>
    </w:p>
    <w:p>
      <w:pPr>
        <w:spacing w:line="2" w:lineRule="exact"/>
        <w:rPr>
          <w:b/>
          <w:bCs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формирование устойчивого интереса к занятиям по боксу;</w:t>
      </w:r>
    </w:p>
    <w:p>
      <w:pPr>
        <w:numPr>
          <w:ilvl w:val="0"/>
          <w:numId w:val="2"/>
        </w:numPr>
        <w:tabs>
          <w:tab w:val="left" w:pos="228"/>
        </w:tabs>
        <w:ind w:left="228" w:hanging="228"/>
        <w:rPr>
          <w:sz w:val="28"/>
          <w:szCs w:val="28"/>
        </w:rPr>
      </w:pPr>
      <w:r>
        <w:rPr>
          <w:sz w:val="28"/>
          <w:szCs w:val="28"/>
        </w:rPr>
        <w:t>обучению жизненно важным двигательным умениям и навыкам;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260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 xml:space="preserve">обучение комплексу специальных знаний, </w:t>
      </w:r>
      <w:r>
        <w:rPr>
          <w:sz w:val="28"/>
          <w:szCs w:val="28"/>
        </w:rPr>
        <w:t>двигательных умений и навыков по боксу;</w:t>
      </w:r>
    </w:p>
    <w:p>
      <w:pPr>
        <w:spacing w:line="2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формирование знаний об истории развития бокса;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формирование понятий физического и психического здоровья;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укрепление здоровья и закаливание организма;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повышение функциональных возможностей организма;</w:t>
      </w:r>
    </w:p>
    <w:p>
      <w:pPr>
        <w:numPr>
          <w:ilvl w:val="0"/>
          <w:numId w:val="2"/>
        </w:numPr>
        <w:tabs>
          <w:tab w:val="left" w:pos="228"/>
        </w:tabs>
        <w:ind w:left="228" w:hanging="228"/>
        <w:rPr>
          <w:sz w:val="28"/>
          <w:szCs w:val="28"/>
        </w:rPr>
      </w:pPr>
      <w:r>
        <w:rPr>
          <w:sz w:val="28"/>
          <w:szCs w:val="28"/>
        </w:rPr>
        <w:t>повышение сопрот</w:t>
      </w:r>
      <w:r>
        <w:rPr>
          <w:sz w:val="28"/>
          <w:szCs w:val="28"/>
        </w:rPr>
        <w:t>ивляемости организмы влияниям внешней среды;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214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воспитание нравственных и волевых качеств в процессе занятий и формирование устойчивой привычки в самовоспитании личностных качеств;</w:t>
      </w:r>
    </w:p>
    <w:p>
      <w:pPr>
        <w:spacing w:line="2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приобщение занимающихся к общечеловеческим и общекультурным ценностям;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профилактика асоциального поведения:</w:t>
      </w:r>
    </w:p>
    <w:p>
      <w:pPr>
        <w:spacing w:line="12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421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формирование эмоционального благополучия учащегося, положительного эмоционального отклика на занятия спортом и позитивной оценки собственного «я»;</w:t>
      </w:r>
    </w:p>
    <w:p>
      <w:pPr>
        <w:spacing w:line="4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воспитание навыков самостоятельной работы;</w:t>
      </w:r>
    </w:p>
    <w:p>
      <w:pPr>
        <w:spacing w:line="13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229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воспитательного процесса посредством взаимодействия тренера с семьей занимающегося;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229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формирование нравственных, эстетических и интеллектуальных качеств, а также основ знаний о гигиене.</w:t>
      </w:r>
    </w:p>
    <w:p>
      <w:pPr>
        <w:spacing w:line="2" w:lineRule="exact"/>
        <w:rPr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368"/>
        </w:tabs>
        <w:ind w:left="368" w:hanging="298"/>
        <w:rPr>
          <w:sz w:val="28"/>
          <w:szCs w:val="28"/>
        </w:rPr>
      </w:pPr>
      <w:r>
        <w:rPr>
          <w:sz w:val="28"/>
          <w:szCs w:val="28"/>
        </w:rPr>
        <w:t>отбор перспективных учащихся для дальнейших занятий боксом.</w:t>
      </w:r>
    </w:p>
    <w:p>
      <w:pPr>
        <w:spacing w:line="4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b/>
          <w:bCs/>
          <w:sz w:val="28"/>
          <w:szCs w:val="28"/>
        </w:rPr>
        <w:t>Основопол</w:t>
      </w:r>
      <w:r>
        <w:rPr>
          <w:b/>
          <w:bCs/>
          <w:sz w:val="28"/>
          <w:szCs w:val="28"/>
        </w:rPr>
        <w:t>агающие принципы программы:</w:t>
      </w:r>
    </w:p>
    <w:p>
      <w:pPr>
        <w:spacing w:line="10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214"/>
        </w:tabs>
        <w:spacing w:line="237" w:lineRule="auto"/>
        <w:ind w:left="8" w:hanging="8"/>
        <w:jc w:val="both"/>
        <w:rPr>
          <w:sz w:val="28"/>
          <w:szCs w:val="28"/>
        </w:rPr>
      </w:pPr>
      <w:r>
        <w:rPr>
          <w:sz w:val="28"/>
          <w:szCs w:val="28"/>
        </w:rPr>
        <w:t>комплексность - предусматривает тесную взаимосвязь всех видов подготовки для всестороннего развития занимающихся (общей и специальной физической подготовки, технико-тактической, теоретической, воспитательной работы, медико-педа</w:t>
      </w:r>
      <w:r>
        <w:rPr>
          <w:sz w:val="28"/>
          <w:szCs w:val="28"/>
        </w:rPr>
        <w:t>гогического контроля);</w:t>
      </w:r>
    </w:p>
    <w:p>
      <w:pPr>
        <w:spacing w:line="14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334"/>
        </w:tabs>
        <w:spacing w:line="238" w:lineRule="auto"/>
        <w:ind w:left="8" w:hanging="8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- определяет последовательность изложения программного материала по годам обучения, для обеспечения в многолетнем процессе спортивной подготовки преемственности задач, средств и методов, объёмов тренировочных и сорев</w:t>
      </w:r>
      <w:r>
        <w:rPr>
          <w:sz w:val="28"/>
          <w:szCs w:val="28"/>
        </w:rPr>
        <w:t>новательных нагрузок, рост показателей уровня физической и технико-тактической подготовленности;</w:t>
      </w:r>
    </w:p>
    <w:p>
      <w:pPr>
        <w:spacing w:line="14" w:lineRule="exact"/>
        <w:rPr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95"/>
        </w:tabs>
        <w:spacing w:line="236" w:lineRule="auto"/>
        <w:ind w:left="8" w:hanging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вариативность - предусматривает, в зависимости от индивидуальных особенностей включение в тренировочный план разнообразного набора тренировочных средств и </w:t>
      </w:r>
      <w:r>
        <w:rPr>
          <w:sz w:val="28"/>
          <w:szCs w:val="28"/>
        </w:rPr>
        <w:t>изменения нагрузок.</w:t>
      </w:r>
    </w:p>
    <w:p>
      <w:pPr>
        <w:spacing w:line="1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>.</w:t>
      </w:r>
    </w:p>
    <w:p>
      <w:pPr>
        <w:spacing w:line="1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sz w:val="28"/>
          <w:szCs w:val="28"/>
        </w:rPr>
        <w:t>В результате обучения по программе, учащиеся должны знать: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основные понятия, термины бокса,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роль физической культуры и спорта в здоровом образе жизни,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историю развития бокса,</w:t>
      </w:r>
    </w:p>
    <w:p>
      <w:pPr>
        <w:numPr>
          <w:ilvl w:val="0"/>
          <w:numId w:val="2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правила соревнований в избранном виде</w:t>
      </w:r>
      <w:r>
        <w:rPr>
          <w:sz w:val="28"/>
          <w:szCs w:val="28"/>
        </w:rPr>
        <w:t xml:space="preserve"> спорта,</w:t>
      </w:r>
    </w:p>
    <w:p>
      <w:pPr>
        <w:spacing w:line="81" w:lineRule="exact"/>
        <w:rPr>
          <w:sz w:val="20"/>
          <w:szCs w:val="20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/>
        <w:sectPr>
          <w:pgSz w:w="11900" w:h="16834"/>
          <w:pgMar w:top="1170" w:right="709" w:bottom="908" w:left="852" w:header="0" w:footer="0" w:gutter="0"/>
          <w:cols w:equalWidth="0" w:space="720">
            <w:col w:w="10348"/>
          </w:cols>
        </w:sectPr>
      </w:pPr>
      <w:r>
        <w:rPr>
          <w:rFonts w:ascii="Calibri" w:cs="Calibri" w:hAnsi="Calibri"/>
        </w:rPr>
        <w:t>4</w:t>
      </w:r>
    </w:p>
    <w:p>
      <w:pPr>
        <w:numPr>
          <w:ilvl w:val="0"/>
          <w:numId w:val="3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знать значение жестов рефери в ринге.</w:t>
      </w:r>
    </w:p>
    <w:p>
      <w:pPr>
        <w:ind w:left="8"/>
        <w:rPr>
          <w:sz w:val="20"/>
          <w:szCs w:val="20"/>
        </w:rPr>
      </w:pPr>
      <w:r>
        <w:rPr>
          <w:sz w:val="28"/>
          <w:szCs w:val="28"/>
        </w:rPr>
        <w:t>На конец спортивно-оздоровительного этапа занимающиеся должны:</w:t>
      </w:r>
    </w:p>
    <w:p>
      <w:pPr>
        <w:spacing w:line="13" w:lineRule="exact"/>
        <w:rPr>
          <w:sz w:val="20"/>
          <w:szCs w:val="20"/>
        </w:rPr>
      </w:pPr>
    </w:p>
    <w:p>
      <w:pPr>
        <w:numPr>
          <w:ilvl w:val="1"/>
          <w:numId w:val="4"/>
        </w:numPr>
        <w:tabs>
          <w:tab w:val="left" w:pos="382"/>
        </w:tabs>
        <w:spacing w:line="234" w:lineRule="auto"/>
        <w:ind w:left="8" w:firstLine="62"/>
        <w:rPr>
          <w:sz w:val="28"/>
          <w:szCs w:val="28"/>
        </w:rPr>
      </w:pPr>
      <w:r>
        <w:rPr>
          <w:sz w:val="28"/>
          <w:szCs w:val="28"/>
        </w:rPr>
        <w:t>познакомиться с техникой нескольких видов: легкой атлетике, акробатике, спортивных игр и единоборств;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4"/>
        </w:numPr>
        <w:tabs>
          <w:tab w:val="left" w:pos="248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>базовыми элементами на основе обучения, ведущим элементам технических действий.</w:t>
      </w:r>
    </w:p>
    <w:p>
      <w:pPr>
        <w:spacing w:line="8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>
      <w:pPr>
        <w:numPr>
          <w:ilvl w:val="0"/>
          <w:numId w:val="4"/>
        </w:numPr>
        <w:tabs>
          <w:tab w:val="left" w:pos="168"/>
        </w:tabs>
        <w:spacing w:line="236" w:lineRule="auto"/>
        <w:ind w:left="168" w:hanging="168"/>
        <w:rPr>
          <w:sz w:val="28"/>
          <w:szCs w:val="28"/>
        </w:rPr>
      </w:pPr>
      <w:r>
        <w:rPr>
          <w:sz w:val="28"/>
          <w:szCs w:val="28"/>
        </w:rPr>
        <w:t>применять правила безопасности на занятиях,</w:t>
      </w:r>
    </w:p>
    <w:p>
      <w:pPr>
        <w:numPr>
          <w:ilvl w:val="0"/>
          <w:numId w:val="4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владеть основами гигиены,</w:t>
      </w:r>
    </w:p>
    <w:p>
      <w:pPr>
        <w:numPr>
          <w:ilvl w:val="0"/>
          <w:numId w:val="4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соблюдать режим дня,</w:t>
      </w:r>
    </w:p>
    <w:p>
      <w:pPr>
        <w:numPr>
          <w:ilvl w:val="0"/>
          <w:numId w:val="4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владеть техникой  выполнения ударов, защиты, предусмотренные программой.</w:t>
      </w:r>
    </w:p>
    <w:p>
      <w:pPr>
        <w:spacing w:line="13" w:lineRule="exact"/>
        <w:rPr>
          <w:sz w:val="20"/>
          <w:szCs w:val="20"/>
        </w:rPr>
      </w:pPr>
    </w:p>
    <w:p>
      <w:pPr>
        <w:numPr>
          <w:ilvl w:val="1"/>
          <w:numId w:val="5"/>
        </w:numPr>
        <w:tabs>
          <w:tab w:val="left" w:pos="293"/>
        </w:tabs>
        <w:spacing w:line="234" w:lineRule="auto"/>
        <w:ind w:left="8" w:firstLine="6"/>
        <w:rPr>
          <w:sz w:val="28"/>
          <w:szCs w:val="28"/>
        </w:rPr>
      </w:pPr>
      <w:r>
        <w:rPr>
          <w:sz w:val="28"/>
          <w:szCs w:val="28"/>
        </w:rPr>
        <w:t>рез</w:t>
      </w:r>
      <w:r>
        <w:rPr>
          <w:sz w:val="28"/>
          <w:szCs w:val="28"/>
        </w:rPr>
        <w:t>ультате освоения программы ожидается повышение уровня общей физической подготовленности</w:t>
      </w:r>
    </w:p>
    <w:p>
      <w:pPr>
        <w:spacing w:line="9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реализации программы:</w:t>
      </w:r>
    </w:p>
    <w:p>
      <w:pPr>
        <w:spacing w:line="236" w:lineRule="auto"/>
        <w:ind w:left="8"/>
        <w:rPr>
          <w:sz w:val="28"/>
          <w:szCs w:val="28"/>
        </w:rPr>
      </w:pPr>
      <w:r>
        <w:rPr>
          <w:sz w:val="28"/>
          <w:szCs w:val="28"/>
        </w:rPr>
        <w:t>учебно-тренировочный процесс рассчитан на 9 месяцев  .</w:t>
      </w:r>
    </w:p>
    <w:p>
      <w:pPr>
        <w:spacing w:line="13" w:lineRule="exact"/>
        <w:rPr>
          <w:sz w:val="20"/>
          <w:szCs w:val="20"/>
        </w:rPr>
      </w:pPr>
    </w:p>
    <w:p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Расписание занятий составляется с учётом создания благоприятных условий и </w:t>
      </w:r>
      <w:r>
        <w:rPr>
          <w:sz w:val="28"/>
          <w:szCs w:val="28"/>
        </w:rPr>
        <w:t>режима тренировок, отдыха занимающихся, графика обучения их в общеобразовательных и других учреждениях. Срок реализации программы- 5 месяцев.</w:t>
      </w:r>
    </w:p>
    <w:p>
      <w:pPr>
        <w:spacing w:line="17" w:lineRule="exact"/>
        <w:rPr>
          <w:sz w:val="20"/>
          <w:szCs w:val="20"/>
        </w:rPr>
      </w:pPr>
    </w:p>
    <w:p>
      <w:pPr>
        <w:spacing w:line="236" w:lineRule="auto"/>
        <w:ind w:left="8" w:firstLine="324"/>
        <w:jc w:val="both"/>
        <w:rPr>
          <w:sz w:val="20"/>
          <w:szCs w:val="20"/>
        </w:rPr>
      </w:pPr>
      <w:r>
        <w:rPr>
          <w:sz w:val="28"/>
          <w:szCs w:val="28"/>
        </w:rPr>
        <w:t>Дозировка нагрузок и выбор заданий дифференцируется в зависимости от возраста и способностей учащегося. При необх</w:t>
      </w:r>
      <w:r>
        <w:rPr>
          <w:sz w:val="28"/>
          <w:szCs w:val="28"/>
        </w:rPr>
        <w:t>одимости меняется время на изучение конкретной темы.</w:t>
      </w:r>
    </w:p>
    <w:p>
      <w:pPr>
        <w:spacing w:line="15" w:lineRule="exact"/>
        <w:rPr>
          <w:sz w:val="20"/>
          <w:szCs w:val="20"/>
        </w:rPr>
      </w:pPr>
    </w:p>
    <w:p>
      <w:pPr>
        <w:spacing w:line="234" w:lineRule="auto"/>
        <w:ind w:left="8" w:firstLine="348"/>
        <w:jc w:val="both"/>
        <w:rPr>
          <w:sz w:val="20"/>
          <w:szCs w:val="20"/>
        </w:rPr>
      </w:pPr>
      <w:r>
        <w:rPr>
          <w:sz w:val="28"/>
          <w:szCs w:val="28"/>
        </w:rPr>
        <w:t>Весь материал программы распределён в соответствии с принципом расширения теоретических знаний, практических умений и навыков.</w:t>
      </w:r>
    </w:p>
    <w:p>
      <w:pPr>
        <w:spacing w:line="15" w:lineRule="exact"/>
        <w:rPr>
          <w:sz w:val="20"/>
          <w:szCs w:val="20"/>
        </w:rPr>
      </w:pPr>
    </w:p>
    <w:p>
      <w:pPr>
        <w:spacing w:line="237" w:lineRule="auto"/>
        <w:ind w:left="8" w:firstLine="348"/>
        <w:jc w:val="both"/>
        <w:rPr>
          <w:sz w:val="20"/>
          <w:szCs w:val="20"/>
        </w:rPr>
      </w:pPr>
      <w:r>
        <w:rPr>
          <w:sz w:val="28"/>
          <w:szCs w:val="28"/>
        </w:rPr>
        <w:t>По мере изучения программы повышается уровень практических навыков обучающ</w:t>
      </w:r>
      <w:r>
        <w:rPr>
          <w:sz w:val="28"/>
          <w:szCs w:val="28"/>
        </w:rPr>
        <w:t>ихся, что контролируется в течение учебного года (контрольные нормативы, спортивные праздники).</w:t>
      </w:r>
    </w:p>
    <w:p>
      <w:pPr>
        <w:spacing w:line="13" w:lineRule="exact"/>
        <w:rPr>
          <w:sz w:val="20"/>
          <w:szCs w:val="20"/>
        </w:rPr>
      </w:pPr>
    </w:p>
    <w:p>
      <w:pPr>
        <w:spacing w:line="234" w:lineRule="auto"/>
        <w:ind w:left="8" w:firstLine="348"/>
        <w:jc w:val="both"/>
        <w:rPr>
          <w:sz w:val="20"/>
          <w:szCs w:val="20"/>
        </w:rPr>
      </w:pPr>
      <w:r>
        <w:rPr>
          <w:sz w:val="28"/>
          <w:szCs w:val="28"/>
        </w:rPr>
        <w:t>Учебно-тренировочные нагрузки строятся на основе следующих методических положений:</w:t>
      </w:r>
    </w:p>
    <w:p>
      <w:pPr>
        <w:spacing w:line="15" w:lineRule="exact"/>
        <w:rPr>
          <w:sz w:val="20"/>
          <w:szCs w:val="20"/>
        </w:rPr>
      </w:pPr>
    </w:p>
    <w:p>
      <w:pPr>
        <w:numPr>
          <w:ilvl w:val="1"/>
          <w:numId w:val="6"/>
        </w:numPr>
        <w:tabs>
          <w:tab w:val="left" w:pos="552"/>
        </w:tabs>
        <w:spacing w:line="234" w:lineRule="auto"/>
        <w:ind w:left="8" w:firstLine="62"/>
        <w:rPr>
          <w:sz w:val="28"/>
          <w:szCs w:val="28"/>
        </w:rPr>
      </w:pPr>
      <w:r>
        <w:rPr>
          <w:sz w:val="28"/>
          <w:szCs w:val="28"/>
        </w:rPr>
        <w:t>ориентация уровней нагрузок учащихся на соответствующие показатели, достигн</w:t>
      </w:r>
      <w:r>
        <w:rPr>
          <w:sz w:val="28"/>
          <w:szCs w:val="28"/>
        </w:rPr>
        <w:t>утые спортсменами;</w:t>
      </w:r>
    </w:p>
    <w:p>
      <w:pPr>
        <w:spacing w:line="4" w:lineRule="exact"/>
        <w:rPr>
          <w:sz w:val="28"/>
          <w:szCs w:val="28"/>
        </w:rPr>
      </w:pPr>
    </w:p>
    <w:p>
      <w:pPr>
        <w:numPr>
          <w:ilvl w:val="0"/>
          <w:numId w:val="7"/>
        </w:numPr>
        <w:tabs>
          <w:tab w:val="left" w:pos="308"/>
        </w:tabs>
        <w:ind w:left="308" w:hanging="308"/>
        <w:rPr>
          <w:sz w:val="28"/>
          <w:szCs w:val="28"/>
        </w:rPr>
      </w:pPr>
      <w:r>
        <w:rPr>
          <w:sz w:val="28"/>
          <w:szCs w:val="28"/>
        </w:rPr>
        <w:t>увеличение темпов роста нагрузок поэтапно;</w:t>
      </w:r>
    </w:p>
    <w:p>
      <w:pPr>
        <w:spacing w:line="13" w:lineRule="exact"/>
        <w:rPr>
          <w:sz w:val="28"/>
          <w:szCs w:val="28"/>
        </w:rPr>
      </w:pPr>
    </w:p>
    <w:p>
      <w:pPr>
        <w:numPr>
          <w:ilvl w:val="0"/>
          <w:numId w:val="7"/>
        </w:numPr>
        <w:tabs>
          <w:tab w:val="left" w:pos="326"/>
        </w:tabs>
        <w:spacing w:line="235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соответствие уровня тренировочных нагрузок возрастным особенностям и уровню подготовленности обучающихся;</w:t>
      </w:r>
    </w:p>
    <w:p>
      <w:pPr>
        <w:spacing w:line="13" w:lineRule="exact"/>
        <w:rPr>
          <w:sz w:val="28"/>
          <w:szCs w:val="28"/>
        </w:rPr>
      </w:pPr>
    </w:p>
    <w:p>
      <w:pPr>
        <w:numPr>
          <w:ilvl w:val="1"/>
          <w:numId w:val="7"/>
        </w:numPr>
        <w:tabs>
          <w:tab w:val="left" w:pos="491"/>
        </w:tabs>
        <w:spacing w:line="234" w:lineRule="auto"/>
        <w:ind w:left="8" w:firstLine="62"/>
        <w:rPr>
          <w:sz w:val="28"/>
          <w:szCs w:val="28"/>
        </w:rPr>
      </w:pPr>
      <w:r>
        <w:rPr>
          <w:sz w:val="28"/>
          <w:szCs w:val="28"/>
        </w:rPr>
        <w:t xml:space="preserve">учёт закономерностей развития и взаимосвязи различных систем растущего организма </w:t>
      </w:r>
      <w:r>
        <w:rPr>
          <w:sz w:val="28"/>
          <w:szCs w:val="28"/>
        </w:rPr>
        <w:t>обучающегося.</w:t>
      </w:r>
    </w:p>
    <w:p>
      <w:pPr>
        <w:spacing w:line="2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определения результативности</w:t>
      </w:r>
      <w:r>
        <w:rPr>
          <w:sz w:val="28"/>
          <w:szCs w:val="28"/>
        </w:rPr>
        <w:t>.</w:t>
      </w:r>
    </w:p>
    <w:p>
      <w:pPr>
        <w:spacing w:line="12" w:lineRule="exact"/>
        <w:rPr>
          <w:sz w:val="28"/>
          <w:szCs w:val="28"/>
        </w:rPr>
      </w:pPr>
    </w:p>
    <w:p>
      <w:pPr>
        <w:spacing w:line="248" w:lineRule="auto"/>
        <w:ind w:left="48" w:firstLine="209"/>
        <w:rPr>
          <w:sz w:val="28"/>
          <w:szCs w:val="28"/>
        </w:rPr>
      </w:pPr>
      <w:r>
        <w:rPr>
          <w:sz w:val="27"/>
          <w:szCs w:val="27"/>
        </w:rPr>
        <w:t>Уровень общей физической подготовленности определяется при сдаче контрольных нормативов по ОФП и СФП, проводимых в начале и конце учебного года.</w:t>
      </w:r>
    </w:p>
    <w:p>
      <w:pPr>
        <w:spacing w:line="3" w:lineRule="exact"/>
        <w:rPr>
          <w:sz w:val="28"/>
          <w:szCs w:val="28"/>
        </w:rPr>
      </w:pPr>
    </w:p>
    <w:p>
      <w:pPr>
        <w:spacing w:line="237" w:lineRule="auto"/>
        <w:ind w:left="48" w:firstLine="34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успешности обучения служат положительная дина</w:t>
      </w:r>
      <w:r>
        <w:rPr>
          <w:sz w:val="28"/>
          <w:szCs w:val="28"/>
        </w:rPr>
        <w:t>мика уровня общей физической подготовленности, определяемая по результатам контрольных нормативов по ОФП и СФП и желание продолжить занятия боксом на следующем этапе подготовки.</w:t>
      </w:r>
    </w:p>
    <w:p>
      <w:pPr>
        <w:spacing w:line="82" w:lineRule="exact"/>
        <w:rPr>
          <w:sz w:val="20"/>
          <w:szCs w:val="20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/>
        <w:sectPr>
          <w:pgSz w:w="11900" w:h="16834"/>
          <w:pgMar w:top="844" w:right="709" w:bottom="908" w:left="852" w:header="0" w:footer="0" w:gutter="0"/>
          <w:cols w:equalWidth="0" w:space="720">
            <w:col w:w="10348"/>
          </w:cols>
        </w:sectPr>
      </w:pPr>
      <w:r>
        <w:rPr>
          <w:rFonts w:ascii="Calibri" w:cs="Calibri" w:hAnsi="Calibri"/>
        </w:rPr>
        <w:t>5</w:t>
      </w:r>
    </w:p>
    <w:p>
      <w:pPr>
        <w:spacing w:line="236" w:lineRule="auto"/>
        <w:ind w:left="8" w:firstLine="300"/>
        <w:jc w:val="both"/>
        <w:rPr>
          <w:sz w:val="20"/>
          <w:szCs w:val="20"/>
        </w:rPr>
      </w:pPr>
      <w:r>
        <w:rPr>
          <w:sz w:val="28"/>
          <w:szCs w:val="28"/>
        </w:rPr>
        <w:t>Основными формами занятий в спортивной школе являют</w:t>
      </w:r>
      <w:r>
        <w:rPr>
          <w:sz w:val="28"/>
          <w:szCs w:val="28"/>
        </w:rPr>
        <w:t>ся: групповые практические занятия, индивидуальные занятия тренера с отдельными боксёрами, самостоятельные тренировки по индивидуальным планам и заданию тренера, лекции</w:t>
      </w:r>
    </w:p>
    <w:p>
      <w:pPr>
        <w:spacing w:line="15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305"/>
        </w:tabs>
        <w:spacing w:line="237" w:lineRule="auto"/>
        <w:ind w:left="8" w:hanging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беседы, просмотр учебных видеофильмов и соревнований, в соревнованиях по общей и </w:t>
      </w:r>
      <w:r>
        <w:rPr>
          <w:sz w:val="28"/>
          <w:szCs w:val="28"/>
        </w:rPr>
        <w:t>специальной физической подготовке. Учащиеся спортивно-оздоровительных групп не принимают участие в соревнованиях по боксу. Для них организуются спортивные праздники.</w:t>
      </w:r>
    </w:p>
    <w:p>
      <w:pPr>
        <w:spacing w:line="17" w:lineRule="exact"/>
        <w:rPr>
          <w:sz w:val="28"/>
          <w:szCs w:val="28"/>
        </w:rPr>
      </w:pPr>
    </w:p>
    <w:p>
      <w:pPr>
        <w:ind w:left="8" w:right="35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содержит </w:t>
      </w:r>
      <w:r>
        <w:rPr>
          <w:sz w:val="28"/>
          <w:szCs w:val="28"/>
        </w:rPr>
        <w:t>следующие предметные области: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теория и методика физической культуры </w:t>
      </w:r>
      <w:r>
        <w:rPr>
          <w:sz w:val="28"/>
          <w:szCs w:val="28"/>
        </w:rPr>
        <w:t>и спорта; - общая физическая подготовка; - избранный вид спорта;</w:t>
      </w:r>
    </w:p>
    <w:p>
      <w:pPr>
        <w:spacing w:line="307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sz w:val="28"/>
          <w:szCs w:val="28"/>
        </w:rPr>
        <w:t>- другие виды спорта и подвижные игры;</w:t>
      </w:r>
    </w:p>
    <w:p>
      <w:pPr>
        <w:ind w:left="8"/>
        <w:rPr>
          <w:sz w:val="28"/>
          <w:szCs w:val="28"/>
        </w:rPr>
      </w:pPr>
      <w:r>
        <w:rPr>
          <w:sz w:val="28"/>
          <w:szCs w:val="28"/>
        </w:rPr>
        <w:t>- технико-тактическая и психологическая подготовка.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Результатом освоения программы является </w:t>
      </w:r>
      <w:r>
        <w:rPr>
          <w:sz w:val="28"/>
          <w:szCs w:val="28"/>
        </w:rPr>
        <w:t>приобретение учащимися следующих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знаний, умений и навыков </w:t>
      </w:r>
      <w:r>
        <w:rPr>
          <w:sz w:val="28"/>
          <w:szCs w:val="28"/>
        </w:rPr>
        <w:t>в предметных областях:</w:t>
      </w:r>
    </w:p>
    <w:p>
      <w:pPr>
        <w:spacing w:line="15" w:lineRule="exact"/>
        <w:rPr>
          <w:sz w:val="28"/>
          <w:szCs w:val="28"/>
        </w:rPr>
      </w:pPr>
    </w:p>
    <w:p>
      <w:pPr>
        <w:spacing w:line="234" w:lineRule="auto"/>
        <w:ind w:left="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iCs/>
          <w:sz w:val="28"/>
          <w:szCs w:val="28"/>
        </w:rPr>
        <w:t>В области теории и методики физической культуры и спорта учащийся должен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>
      <w:pPr>
        <w:spacing w:line="2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sz w:val="28"/>
          <w:szCs w:val="28"/>
        </w:rPr>
        <w:t>- историю развития бокса;</w:t>
      </w:r>
    </w:p>
    <w:p>
      <w:pPr>
        <w:ind w:left="8"/>
        <w:rPr>
          <w:sz w:val="28"/>
          <w:szCs w:val="28"/>
        </w:rPr>
      </w:pPr>
      <w:r>
        <w:rPr>
          <w:sz w:val="28"/>
          <w:szCs w:val="28"/>
        </w:rPr>
        <w:t>- основы философии и психологии спортивных единоборств;</w:t>
      </w:r>
    </w:p>
    <w:p>
      <w:pPr>
        <w:spacing w:line="15" w:lineRule="exact"/>
        <w:rPr>
          <w:sz w:val="28"/>
          <w:szCs w:val="28"/>
        </w:rPr>
      </w:pPr>
    </w:p>
    <w:p>
      <w:pPr>
        <w:spacing w:line="236" w:lineRule="auto"/>
        <w:ind w:left="8" w:right="1760"/>
        <w:rPr>
          <w:sz w:val="28"/>
          <w:szCs w:val="28"/>
        </w:rPr>
      </w:pPr>
      <w:r>
        <w:rPr>
          <w:sz w:val="28"/>
          <w:szCs w:val="28"/>
        </w:rPr>
        <w:t>- место и роль физической культуры и спорта в современном обществ</w:t>
      </w:r>
      <w:r>
        <w:rPr>
          <w:sz w:val="28"/>
          <w:szCs w:val="28"/>
        </w:rPr>
        <w:t>е; - гигиенические знания, умения и навыки; - режим дня, закаливание организма, здоровый образ жизни;</w:t>
      </w:r>
    </w:p>
    <w:p>
      <w:pPr>
        <w:spacing w:line="14" w:lineRule="exact"/>
        <w:rPr>
          <w:sz w:val="28"/>
          <w:szCs w:val="28"/>
        </w:rPr>
      </w:pPr>
    </w:p>
    <w:p>
      <w:pPr>
        <w:spacing w:line="247" w:lineRule="auto"/>
        <w:ind w:left="8" w:right="2140"/>
        <w:rPr>
          <w:sz w:val="28"/>
          <w:szCs w:val="28"/>
        </w:rPr>
      </w:pPr>
      <w:r>
        <w:rPr>
          <w:sz w:val="27"/>
          <w:szCs w:val="27"/>
        </w:rPr>
        <w:t>- требования к оборудованию, инвентарю и спортивной экипировке; - требования техники безопасности при занятиях боксом.</w:t>
      </w:r>
    </w:p>
    <w:p>
      <w:pPr>
        <w:spacing w:line="5" w:lineRule="exact"/>
        <w:rPr>
          <w:sz w:val="20"/>
          <w:szCs w:val="20"/>
        </w:rPr>
      </w:pPr>
    </w:p>
    <w:p>
      <w:pPr>
        <w:numPr>
          <w:ilvl w:val="0"/>
          <w:numId w:val="9"/>
        </w:numPr>
        <w:tabs>
          <w:tab w:val="left" w:pos="433"/>
        </w:tabs>
        <w:spacing w:line="234" w:lineRule="auto"/>
        <w:ind w:left="8" w:hanging="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области общей и специальной </w:t>
      </w:r>
      <w:r>
        <w:rPr>
          <w:i/>
          <w:iCs/>
          <w:sz w:val="28"/>
          <w:szCs w:val="28"/>
        </w:rPr>
        <w:t>физической подготовки учащийся должен владеть:</w:t>
      </w:r>
    </w:p>
    <w:p>
      <w:pPr>
        <w:spacing w:line="4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sz w:val="28"/>
          <w:szCs w:val="28"/>
        </w:rPr>
        <w:t>- комплексами физических упражнений;</w:t>
      </w:r>
    </w:p>
    <w:p>
      <w:pPr>
        <w:spacing w:line="13" w:lineRule="exact"/>
        <w:rPr>
          <w:sz w:val="28"/>
          <w:szCs w:val="28"/>
        </w:rPr>
      </w:pPr>
    </w:p>
    <w:p>
      <w:pPr>
        <w:spacing w:line="236" w:lineRule="auto"/>
        <w:ind w:left="8"/>
        <w:jc w:val="both"/>
        <w:rPr>
          <w:sz w:val="28"/>
          <w:szCs w:val="28"/>
        </w:rPr>
      </w:pPr>
      <w:r>
        <w:rPr>
          <w:sz w:val="28"/>
          <w:szCs w:val="28"/>
        </w:rPr>
        <w:t>- навыками укрепления здоровья, повышения уровня физической работоспособности, воспитания личностных качеств и нравственных чувств (коллективизм, взаимопомощь).</w:t>
      </w:r>
    </w:p>
    <w:p>
      <w:pPr>
        <w:spacing w:line="1" w:lineRule="exact"/>
        <w:rPr>
          <w:sz w:val="28"/>
          <w:szCs w:val="28"/>
        </w:rPr>
      </w:pPr>
    </w:p>
    <w:p>
      <w:pPr>
        <w:numPr>
          <w:ilvl w:val="0"/>
          <w:numId w:val="9"/>
        </w:numPr>
        <w:tabs>
          <w:tab w:val="left" w:pos="308"/>
        </w:tabs>
        <w:ind w:left="308" w:hanging="308"/>
        <w:rPr>
          <w:sz w:val="28"/>
          <w:szCs w:val="28"/>
        </w:rPr>
      </w:pPr>
      <w:r>
        <w:rPr>
          <w:i/>
          <w:iCs/>
          <w:sz w:val="28"/>
          <w:szCs w:val="28"/>
        </w:rPr>
        <w:t>В област</w:t>
      </w:r>
      <w:r>
        <w:rPr>
          <w:i/>
          <w:iCs/>
          <w:sz w:val="28"/>
          <w:szCs w:val="28"/>
        </w:rPr>
        <w:t>и вида спорта «бокс» учащийся должен:</w:t>
      </w:r>
    </w:p>
    <w:p>
      <w:pPr>
        <w:spacing w:line="13" w:lineRule="exact"/>
        <w:rPr>
          <w:sz w:val="20"/>
          <w:szCs w:val="20"/>
        </w:rPr>
      </w:pPr>
    </w:p>
    <w:p>
      <w:pPr>
        <w:numPr>
          <w:ilvl w:val="0"/>
          <w:numId w:val="10"/>
        </w:numPr>
        <w:tabs>
          <w:tab w:val="left" w:pos="428"/>
        </w:tabs>
        <w:spacing w:line="235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освоить соответствующие возрасту, полу и уровню подготовленности занимающихся тренировочные нагрузки.</w:t>
      </w:r>
    </w:p>
    <w:p>
      <w:pPr>
        <w:spacing w:line="1" w:lineRule="exact"/>
        <w:rPr>
          <w:sz w:val="28"/>
          <w:szCs w:val="28"/>
        </w:rPr>
      </w:pPr>
    </w:p>
    <w:p>
      <w:pPr>
        <w:ind w:left="8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i/>
          <w:iCs/>
          <w:sz w:val="28"/>
          <w:szCs w:val="28"/>
        </w:rPr>
        <w:t>В области освоения других видов спорта и подвижных игр учащийся должен:</w:t>
      </w:r>
    </w:p>
    <w:p>
      <w:pPr>
        <w:spacing w:line="13" w:lineRule="exact"/>
        <w:rPr>
          <w:sz w:val="28"/>
          <w:szCs w:val="28"/>
        </w:rPr>
      </w:pPr>
    </w:p>
    <w:p>
      <w:pPr>
        <w:numPr>
          <w:ilvl w:val="0"/>
          <w:numId w:val="10"/>
        </w:numPr>
        <w:tabs>
          <w:tab w:val="left" w:pos="222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уметь точно и своевременно выполнять з</w:t>
      </w:r>
      <w:r>
        <w:rPr>
          <w:sz w:val="28"/>
          <w:szCs w:val="28"/>
        </w:rPr>
        <w:t>адания, связанные с требованиями вида спорта и правилами подвижных игр;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10"/>
        </w:numPr>
        <w:tabs>
          <w:tab w:val="left" w:pos="368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>уметь соблюдать требования техники безопасности при самостоятельном выполнении упражнений.</w:t>
      </w:r>
    </w:p>
    <w:p>
      <w:pPr>
        <w:spacing w:line="15" w:lineRule="exact"/>
        <w:rPr>
          <w:sz w:val="28"/>
          <w:szCs w:val="28"/>
        </w:rPr>
      </w:pPr>
    </w:p>
    <w:p>
      <w:pPr>
        <w:spacing w:line="235" w:lineRule="auto"/>
        <w:ind w:left="8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области технико-тактической и психологической подготовки учащийся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должен:</w:t>
      </w:r>
    </w:p>
    <w:p>
      <w:pPr>
        <w:spacing w:line="15" w:lineRule="exact"/>
        <w:rPr>
          <w:sz w:val="28"/>
          <w:szCs w:val="28"/>
        </w:rPr>
      </w:pPr>
    </w:p>
    <w:p>
      <w:pPr>
        <w:numPr>
          <w:ilvl w:val="0"/>
          <w:numId w:val="10"/>
        </w:numPr>
        <w:tabs>
          <w:tab w:val="left" w:pos="258"/>
        </w:tabs>
        <w:spacing w:line="234" w:lineRule="auto"/>
        <w:ind w:left="8" w:hanging="8"/>
        <w:rPr>
          <w:sz w:val="28"/>
          <w:szCs w:val="28"/>
        </w:rPr>
      </w:pPr>
      <w:r>
        <w:rPr>
          <w:sz w:val="28"/>
          <w:szCs w:val="28"/>
        </w:rPr>
        <w:t xml:space="preserve">освоить </w:t>
      </w:r>
      <w:r>
        <w:rPr>
          <w:sz w:val="28"/>
          <w:szCs w:val="28"/>
        </w:rPr>
        <w:t>основы технических действий по боксу сообразно возрасту и уровню подготовленности;</w:t>
      </w:r>
    </w:p>
    <w:p>
      <w:pPr>
        <w:spacing w:line="2" w:lineRule="exact"/>
        <w:rPr>
          <w:sz w:val="28"/>
          <w:szCs w:val="28"/>
        </w:rPr>
      </w:pPr>
    </w:p>
    <w:p>
      <w:pPr>
        <w:numPr>
          <w:ilvl w:val="0"/>
          <w:numId w:val="10"/>
        </w:numPr>
        <w:tabs>
          <w:tab w:val="left" w:pos="168"/>
        </w:tabs>
        <w:ind w:left="168" w:hanging="168"/>
        <w:rPr>
          <w:sz w:val="28"/>
          <w:szCs w:val="28"/>
        </w:rPr>
      </w:pPr>
      <w:r>
        <w:rPr>
          <w:sz w:val="28"/>
          <w:szCs w:val="28"/>
        </w:rPr>
        <w:t>уметь адаптироваться к тренировочной деятельности.</w:t>
      </w: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>
          <w:rFonts w:ascii="Calibri" w:cs="Calibri" w:hAnsi="Calibri"/>
        </w:rPr>
      </w:pPr>
    </w:p>
    <w:p>
      <w:pPr>
        <w:ind w:right="-7"/>
        <w:jc w:val="center"/>
        <w:rPr/>
        <w:sectPr>
          <w:pgSz w:w="11900" w:h="16834"/>
          <w:pgMar w:top="858" w:right="709" w:bottom="908" w:left="852" w:header="0" w:footer="0" w:gutter="0"/>
          <w:cols w:equalWidth="0" w:space="720">
            <w:col w:w="10348"/>
          </w:cols>
        </w:sectPr>
      </w:pPr>
      <w:r>
        <w:rPr>
          <w:rFonts w:ascii="Calibri" w:cs="Calibri" w:hAnsi="Calibri"/>
        </w:rPr>
        <w:t>6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В"/>
      <w:lvlJc w:val="left"/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-"/>
      <w:lvlJc w:val="left"/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</w:lvl>
    <w:lvl w:ilvl="1" w:tentative="0">
      <w:numFmt w:val="decimal"/>
      <w:lvlText w:val=""/>
      <w:lvlJc w:val="left"/>
      <w:rPr>
        <w:rFonts w:cs="Times New Roman"/>
      </w:rPr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-"/>
      <w:lvlJc w:val="left"/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4">
    <w:multiLevelType w:val="hybridMultilevel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В"/>
      <w:lvlJc w:val="left"/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5">
    <w:multiLevelType w:val="hybridMultilevel"/>
    <w:lvl w:ilvl="0" w:tentative="0">
      <w:start w:val="1"/>
      <w:numFmt w:val="decimal"/>
      <w:lvlText w:val="%1"/>
      <w:lvlJc w:val="left"/>
      <w:rPr>
        <w:rFonts w:cs="Times New Roman"/>
      </w:rPr>
    </w:lvl>
    <w:lvl w:ilvl="1" w:tentative="0">
      <w:start w:val="1"/>
      <w:numFmt w:val="decimal"/>
      <w:lvlText w:val="%2)"/>
      <w:lvlJc w:val="left"/>
      <w:rPr>
        <w:rFonts w:cs="Times New Roman"/>
      </w:rPr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6">
    <w:multiLevelType w:val="hybridMultilevel"/>
    <w:lvl w:ilvl="0" w:tentative="0">
      <w:start w:val="2"/>
      <w:numFmt w:val="decimal"/>
      <w:lvlText w:val="%1)"/>
      <w:lvlJc w:val="left"/>
      <w:rPr>
        <w:rFonts w:cs="Times New Roman"/>
      </w:rPr>
    </w:lvl>
    <w:lvl w:ilvl="1" w:tentative="0">
      <w:start w:val="4"/>
      <w:numFmt w:val="decimal"/>
      <w:lvlText w:val="%2)"/>
      <w:lvlJc w:val="left"/>
      <w:rPr>
        <w:rFonts w:cs="Times New Roman"/>
      </w:rPr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7">
    <w:multiLevelType w:val="hybridMultilevel"/>
    <w:lvl w:ilvl="0" w:tentative="0">
      <w:start w:val="1"/>
      <w:numFmt w:val="bullet"/>
      <w:lvlText w:val="и"/>
      <w:lvlJc w:val="left"/>
    </w:lvl>
    <w:lvl w:ilvl="1" w:tentative="0">
      <w:numFmt w:val="decimal"/>
      <w:lvlText w:val=""/>
      <w:lvlJc w:val="left"/>
      <w:rPr>
        <w:rFonts w:cs="Times New Roman"/>
      </w:rPr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8">
    <w:multiLevelType w:val="hybridMultilevel"/>
    <w:lvl w:ilvl="0" w:tentative="0">
      <w:start w:val="2"/>
      <w:numFmt w:val="decimal"/>
      <w:lvlText w:val="%1)"/>
      <w:lvlJc w:val="left"/>
      <w:rPr>
        <w:rFonts w:cs="Times New Roman"/>
      </w:rPr>
    </w:lvl>
    <w:lvl w:ilvl="1" w:tentative="0">
      <w:numFmt w:val="decimal"/>
      <w:lvlText w:val=""/>
      <w:lvlJc w:val="left"/>
      <w:rPr>
        <w:rFonts w:cs="Times New Roman"/>
      </w:rPr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abstractNum w:abstractNumId="9">
    <w:multiLevelType w:val="hybridMultilevel"/>
    <w:lvl w:ilvl="0" w:tentative="0">
      <w:start w:val="1"/>
      <w:numFmt w:val="bullet"/>
      <w:lvlText w:val="-"/>
      <w:lvlJc w:val="left"/>
    </w:lvl>
    <w:lvl w:ilvl="1" w:tentative="0">
      <w:numFmt w:val="decimal"/>
      <w:lvlText w:val=""/>
      <w:lvlJc w:val="left"/>
      <w:rPr>
        <w:rFonts w:cs="Times New Roman"/>
      </w:rPr>
    </w:lvl>
    <w:lvl w:ilvl="2" w:tentative="0">
      <w:numFmt w:val="decimal"/>
      <w:lvlText w:val=""/>
      <w:lvlJc w:val="left"/>
      <w:rPr>
        <w:rFonts w:cs="Times New Roman"/>
      </w:rPr>
    </w:lvl>
    <w:lvl w:ilvl="3" w:tentative="0">
      <w:numFmt w:val="decimal"/>
      <w:lvlText w:val=""/>
      <w:lvlJc w:val="left"/>
      <w:rPr>
        <w:rFonts w:cs="Times New Roman"/>
      </w:rPr>
    </w:lvl>
    <w:lvl w:ilvl="4" w:tentative="0">
      <w:numFmt w:val="decimal"/>
      <w:lvlText w:val=""/>
      <w:lvlJc w:val="left"/>
      <w:rPr>
        <w:rFonts w:cs="Times New Roman"/>
      </w:rPr>
    </w:lvl>
    <w:lvl w:ilvl="5" w:tentative="0">
      <w:numFmt w:val="decimal"/>
      <w:lvlText w:val=""/>
      <w:lvlJc w:val="left"/>
      <w:rPr>
        <w:rFonts w:cs="Times New Roman"/>
      </w:rPr>
    </w:lvl>
    <w:lvl w:ilvl="6" w:tentative="0">
      <w:numFmt w:val="decimal"/>
      <w:lvlText w:val=""/>
      <w:lvlJc w:val="left"/>
      <w:rPr>
        <w:rFonts w:cs="Times New Roman"/>
      </w:rPr>
    </w:lvl>
    <w:lvl w:ilvl="7" w:tentative="0">
      <w:numFmt w:val="decimal"/>
      <w:lvlText w:val=""/>
      <w:lvlJc w:val="left"/>
      <w:rPr>
        <w:rFonts w:cs="Times New Roman"/>
      </w:rPr>
    </w:lvl>
    <w:lvl w:ilvl="8" w:tentative="0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Nevezkino</cp:lastModifiedBy>
</cp:coreProperties>
</file>